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44" w:rsidRDefault="00F0435A">
      <w:pPr>
        <w:spacing w:after="29" w:line="257" w:lineRule="auto"/>
        <w:ind w:left="10" w:right="49" w:hanging="10"/>
        <w:jc w:val="right"/>
      </w:pPr>
      <w:r>
        <w:rPr>
          <w:b/>
        </w:rPr>
        <w:t xml:space="preserve">УТВЕРЖДАЮ </w:t>
      </w:r>
    </w:p>
    <w:p w:rsidR="006B6F44" w:rsidRDefault="00F0435A">
      <w:pPr>
        <w:spacing w:after="2" w:line="257" w:lineRule="auto"/>
        <w:ind w:left="10" w:right="49" w:hanging="10"/>
        <w:jc w:val="right"/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Директора МБОУ «Школа № 3» </w:t>
      </w:r>
    </w:p>
    <w:p w:rsidR="006B6F44" w:rsidRDefault="00F0435A">
      <w:pPr>
        <w:spacing w:after="26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6B6F44" w:rsidRDefault="00F0435A">
      <w:pPr>
        <w:spacing w:after="56" w:line="257" w:lineRule="auto"/>
        <w:ind w:left="5114" w:right="49" w:hanging="10"/>
        <w:jc w:val="right"/>
      </w:pPr>
      <w:r>
        <w:rPr>
          <w:b/>
        </w:rPr>
        <w:t xml:space="preserve">__________________ /С.Г. </w:t>
      </w:r>
      <w:proofErr w:type="spellStart"/>
      <w:r>
        <w:rPr>
          <w:b/>
        </w:rPr>
        <w:t>Дудковская</w:t>
      </w:r>
      <w:proofErr w:type="spellEnd"/>
      <w:r>
        <w:rPr>
          <w:b/>
        </w:rPr>
        <w:t xml:space="preserve">/ пр. № 130 от 02.07.2022 </w:t>
      </w:r>
    </w:p>
    <w:p w:rsidR="006B6F44" w:rsidRDefault="00F0435A">
      <w:pPr>
        <w:spacing w:after="0" w:line="259" w:lineRule="auto"/>
        <w:ind w:left="366" w:right="0" w:firstLine="0"/>
        <w:jc w:val="center"/>
      </w:pPr>
      <w:r>
        <w:rPr>
          <w:b/>
          <w:sz w:val="32"/>
        </w:rPr>
        <w:t xml:space="preserve"> </w:t>
      </w:r>
    </w:p>
    <w:p w:rsidR="006B6F44" w:rsidRDefault="00F0435A">
      <w:pPr>
        <w:spacing w:after="34" w:line="259" w:lineRule="auto"/>
        <w:ind w:left="366" w:right="0" w:firstLine="0"/>
        <w:jc w:val="center"/>
      </w:pPr>
      <w:r>
        <w:rPr>
          <w:b/>
          <w:sz w:val="32"/>
        </w:rPr>
        <w:t xml:space="preserve"> </w:t>
      </w:r>
    </w:p>
    <w:p w:rsidR="006B6F44" w:rsidRDefault="00F0435A" w:rsidP="00F0435A">
      <w:pPr>
        <w:pStyle w:val="1"/>
        <w:jc w:val="both"/>
      </w:pPr>
      <w:r>
        <w:t xml:space="preserve">             ПРОГРАММА целевой модели наставничества</w:t>
      </w:r>
    </w:p>
    <w:p w:rsidR="006B6F44" w:rsidRDefault="00F0435A" w:rsidP="00F0435A">
      <w:pPr>
        <w:spacing w:after="15"/>
        <w:ind w:left="2982" w:right="1104" w:hanging="2111"/>
      </w:pPr>
      <w:r>
        <w:rPr>
          <w:b/>
          <w:sz w:val="32"/>
        </w:rPr>
        <w:t>муниципального бюджетного общеобразовательного учреждения города Ростова-на-Дону</w:t>
      </w:r>
    </w:p>
    <w:p w:rsidR="006B6F44" w:rsidRPr="00F0435A" w:rsidRDefault="00F0435A" w:rsidP="00F0435A">
      <w:pPr>
        <w:spacing w:after="15"/>
        <w:ind w:left="659" w:right="0" w:firstLine="0"/>
        <w:rPr>
          <w:sz w:val="28"/>
          <w:szCs w:val="28"/>
        </w:rPr>
      </w:pPr>
      <w:r>
        <w:rPr>
          <w:b/>
          <w:sz w:val="32"/>
        </w:rPr>
        <w:t xml:space="preserve">       «Школа № 3 имени Синяка Федора Васильевича</w:t>
      </w:r>
      <w:r>
        <w:rPr>
          <w:sz w:val="28"/>
          <w:szCs w:val="28"/>
        </w:rPr>
        <w:t>»</w:t>
      </w:r>
    </w:p>
    <w:p w:rsidR="006B6F44" w:rsidRDefault="006B6F44" w:rsidP="00F0435A">
      <w:pPr>
        <w:spacing w:after="46" w:line="259" w:lineRule="auto"/>
        <w:ind w:left="230" w:right="0" w:firstLine="0"/>
      </w:pPr>
    </w:p>
    <w:p w:rsidR="006B6F44" w:rsidRDefault="00F0435A">
      <w:pPr>
        <w:spacing w:after="150"/>
        <w:ind w:left="537" w:right="0" w:hanging="1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записка. </w:t>
      </w:r>
    </w:p>
    <w:p w:rsidR="006B6F44" w:rsidRDefault="00F0435A">
      <w:pPr>
        <w:ind w:firstLine="629"/>
      </w:pPr>
      <w:r>
        <w:t xml:space="preserve">Настоящая целевая модель наставничества МБОУ «Школа № 3»,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>
          <w:t>национального проекта</w:t>
        </w:r>
      </w:hyperlink>
      <w:hyperlink r:id="rId6">
        <w:r>
          <w:t xml:space="preserve"> </w:t>
        </w:r>
      </w:hyperlink>
      <w:hyperlink r:id="rId7">
        <w:r>
          <w:t>"Образование"</w:t>
        </w:r>
      </w:hyperlink>
      <w:hyperlink r:id="rId8">
        <w:r>
          <w:t>.</w:t>
        </w:r>
      </w:hyperlink>
      <w:r>
        <w:t xml:space="preserve">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ind w:right="284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«Школа № 93».  </w:t>
      </w:r>
    </w:p>
    <w:p w:rsidR="006B6F44" w:rsidRDefault="00F0435A">
      <w:pPr>
        <w:spacing w:after="0" w:line="251" w:lineRule="auto"/>
        <w:ind w:right="285" w:firstLine="708"/>
      </w:pPr>
      <w:r>
        <w:rPr>
          <w:i/>
        </w:rPr>
        <w:t xml:space="preserve">Создание целевой модели наставничества в </w:t>
      </w:r>
      <w:r>
        <w:rPr>
          <w:i/>
          <w:sz w:val="22"/>
        </w:rPr>
        <w:t>МБОУ «Школа № 3»,</w:t>
      </w:r>
      <w:r>
        <w:rPr>
          <w:sz w:val="22"/>
        </w:rPr>
        <w:t xml:space="preserve"> </w:t>
      </w:r>
      <w:r>
        <w:rPr>
          <w:i/>
        </w:rPr>
        <w:t xml:space="preserve"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6B6F44" w:rsidRDefault="00F0435A">
      <w:pPr>
        <w:spacing w:after="29" w:line="259" w:lineRule="auto"/>
        <w:ind w:left="230" w:right="0" w:firstLine="0"/>
        <w:jc w:val="left"/>
      </w:pPr>
      <w:r>
        <w:rPr>
          <w:i/>
        </w:rPr>
        <w:t xml:space="preserve"> </w:t>
      </w:r>
    </w:p>
    <w:p w:rsidR="006B6F44" w:rsidRDefault="00F0435A">
      <w:pPr>
        <w:spacing w:after="5" w:line="270" w:lineRule="auto"/>
        <w:ind w:left="1066" w:right="94" w:hanging="10"/>
        <w:jc w:val="left"/>
      </w:pPr>
      <w:r>
        <w:rPr>
          <w:b/>
        </w:rPr>
        <w:t xml:space="preserve">В программе используются следующие понятия и термины. </w:t>
      </w:r>
    </w:p>
    <w:p w:rsidR="006B6F44" w:rsidRDefault="00F0435A">
      <w:pPr>
        <w:spacing w:after="28" w:line="259" w:lineRule="auto"/>
        <w:ind w:left="230" w:right="0" w:firstLine="0"/>
        <w:jc w:val="left"/>
      </w:pPr>
      <w:r>
        <w:rPr>
          <w:b/>
          <w:sz w:val="23"/>
        </w:rPr>
        <w:t xml:space="preserve"> </w:t>
      </w:r>
    </w:p>
    <w:p w:rsidR="006B6F44" w:rsidRDefault="00F0435A">
      <w:pPr>
        <w:ind w:left="215" w:right="51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 </w:t>
      </w:r>
    </w:p>
    <w:p w:rsidR="006B6F44" w:rsidRDefault="00F0435A">
      <w:pPr>
        <w:ind w:left="215" w:right="51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6B6F44" w:rsidRDefault="00F0435A">
      <w:pPr>
        <w:ind w:left="215" w:right="51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 </w:t>
      </w:r>
      <w:r>
        <w:rPr>
          <w:b/>
        </w:rPr>
        <w:t xml:space="preserve"> </w:t>
      </w:r>
      <w:r>
        <w:t xml:space="preserve">конкретных формах для получения ожидаемых результатов. </w:t>
      </w:r>
    </w:p>
    <w:p w:rsidR="006B6F44" w:rsidRDefault="00F0435A">
      <w:pPr>
        <w:ind w:left="215" w:right="51"/>
      </w:pPr>
      <w:r>
        <w:rPr>
          <w:b/>
        </w:rPr>
        <w:lastRenderedPageBreak/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6B6F44" w:rsidRDefault="00F0435A">
      <w:pPr>
        <w:ind w:left="215" w:right="51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6B6F44" w:rsidRDefault="00F0435A">
      <w:pPr>
        <w:ind w:left="215" w:right="51"/>
      </w:pPr>
      <w:r>
        <w:rPr>
          <w:b/>
        </w:rPr>
        <w:t xml:space="preserve">Координатор - </w:t>
      </w:r>
      <w:r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6B6F44" w:rsidRDefault="00F0435A">
      <w:pPr>
        <w:ind w:left="215" w:right="51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 </w:t>
      </w:r>
    </w:p>
    <w:p w:rsidR="006B6F44" w:rsidRDefault="00F0435A">
      <w:pPr>
        <w:ind w:left="215" w:right="51"/>
      </w:pPr>
      <w:r>
        <w:rPr>
          <w:b/>
        </w:rPr>
        <w:t xml:space="preserve">Целевая модель </w:t>
      </w:r>
      <w:r>
        <w:t xml:space="preserve">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6B6F44" w:rsidRDefault="00F0435A">
      <w:pPr>
        <w:ind w:left="215" w:right="51"/>
      </w:pPr>
      <w:r>
        <w:rPr>
          <w:b/>
        </w:rPr>
        <w:t xml:space="preserve">Методология наставничества </w:t>
      </w:r>
      <w:r>
        <w:t xml:space="preserve"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6B6F44" w:rsidRDefault="00F0435A">
      <w:pPr>
        <w:ind w:left="215" w:right="51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6B6F44" w:rsidRDefault="00F0435A">
      <w:pPr>
        <w:ind w:left="215" w:right="51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 xml:space="preserve">, травля в социальных сетях. </w:t>
      </w:r>
    </w:p>
    <w:p w:rsidR="006B6F44" w:rsidRDefault="00F0435A">
      <w:pPr>
        <w:ind w:left="215" w:right="51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6B6F44" w:rsidRDefault="00F0435A">
      <w:pPr>
        <w:ind w:left="215" w:right="51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обучающемуся определиться с индивидуальным образовательным маршрутом. </w:t>
      </w:r>
    </w:p>
    <w:p w:rsidR="006B6F44" w:rsidRDefault="00F0435A">
      <w:pPr>
        <w:ind w:left="215" w:right="51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 xml:space="preserve">, организует стажировки и т.д.). </w:t>
      </w:r>
    </w:p>
    <w:p w:rsidR="006B6F44" w:rsidRDefault="00F0435A">
      <w:pPr>
        <w:ind w:left="215" w:right="51"/>
      </w:pPr>
      <w: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6B6F44" w:rsidRDefault="00F0435A">
      <w:pPr>
        <w:spacing w:after="32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spacing w:after="5" w:line="270" w:lineRule="auto"/>
        <w:ind w:left="2725" w:right="94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Нормативные основы целевой модели наставничества. </w:t>
      </w:r>
    </w:p>
    <w:p w:rsidR="006B6F44" w:rsidRDefault="00F0435A">
      <w:pPr>
        <w:spacing w:after="26" w:line="259" w:lineRule="auto"/>
        <w:ind w:left="230" w:right="0" w:firstLine="0"/>
        <w:jc w:val="left"/>
      </w:pPr>
      <w:r>
        <w:rPr>
          <w:b/>
        </w:rPr>
        <w:t xml:space="preserve"> </w:t>
      </w:r>
    </w:p>
    <w:p w:rsidR="006B6F44" w:rsidRDefault="00F0435A">
      <w:pPr>
        <w:spacing w:after="29" w:line="270" w:lineRule="auto"/>
        <w:ind w:left="933" w:right="94" w:hanging="10"/>
        <w:jc w:val="left"/>
      </w:pPr>
      <w:r>
        <w:rPr>
          <w:b/>
        </w:rPr>
        <w:lastRenderedPageBreak/>
        <w:t xml:space="preserve">Нормативные правовые акты международного уровня. </w:t>
      </w:r>
    </w:p>
    <w:p w:rsidR="006B6F44" w:rsidRDefault="00F0435A">
      <w:pPr>
        <w:numPr>
          <w:ilvl w:val="0"/>
          <w:numId w:val="1"/>
        </w:numPr>
        <w:ind w:right="51"/>
      </w:pPr>
      <w:hyperlink r:id="rId9">
        <w:r>
          <w:t>Конвенция о правах ребенка</w:t>
        </w:r>
      </w:hyperlink>
      <w:hyperlink r:id="rId10">
        <w:r>
          <w:t>,</w:t>
        </w:r>
      </w:hyperlink>
      <w:r>
        <w:t xml:space="preserve"> одобренная Генеральной Ассамблеей ООН 20 ноября 1989 г., ратифицированной </w:t>
      </w:r>
      <w:hyperlink r:id="rId11">
        <w:r>
          <w:t xml:space="preserve">Постановлением ВС СССР от 13 июня 1990 г. N </w:t>
        </w:r>
      </w:hyperlink>
      <w:hyperlink r:id="rId12">
        <w:r>
          <w:t>1559</w:t>
        </w:r>
      </w:hyperlink>
      <w:hyperlink r:id="rId13">
        <w:r>
          <w:t xml:space="preserve">- </w:t>
        </w:r>
      </w:hyperlink>
    </w:p>
    <w:p w:rsidR="006B6F44" w:rsidRDefault="00F0435A">
      <w:pPr>
        <w:ind w:right="51" w:firstLine="0"/>
      </w:pPr>
      <w:hyperlink r:id="rId14">
        <w:r>
          <w:t>1.</w:t>
        </w:r>
      </w:hyperlink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r>
        <w:t>Резолюция Европейского парламента 2011/2088(INI) от 1 декабря 2011 г. "О предотвращении преждевременного оставления школы".</w:t>
      </w:r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spacing w:after="28" w:line="270" w:lineRule="auto"/>
        <w:ind w:left="933" w:right="94" w:hanging="10"/>
        <w:jc w:val="left"/>
      </w:pPr>
      <w:r>
        <w:rPr>
          <w:b/>
        </w:rPr>
        <w:t xml:space="preserve">Нормативные правовые акты Российской Федерации. </w:t>
      </w:r>
    </w:p>
    <w:p w:rsidR="006B6F44" w:rsidRDefault="00F0435A">
      <w:pPr>
        <w:numPr>
          <w:ilvl w:val="0"/>
          <w:numId w:val="1"/>
        </w:numPr>
        <w:ind w:right="51"/>
      </w:pPr>
      <w:hyperlink r:id="rId15">
        <w:r>
          <w:t>Конституция Российской</w:t>
        </w:r>
      </w:hyperlink>
      <w:hyperlink r:id="rId16">
        <w:r>
          <w:t xml:space="preserve"> </w:t>
        </w:r>
      </w:hyperlink>
      <w:hyperlink r:id="rId17">
        <w:r>
          <w:t>Федерации</w:t>
        </w:r>
      </w:hyperlink>
      <w:hyperlink r:id="rId18">
        <w:r>
          <w:t>.</w:t>
        </w:r>
      </w:hyperlink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hyperlink r:id="rId19">
        <w:r>
          <w:t xml:space="preserve">Федеральный закон от 29 декабря 2012 г. N </w:t>
        </w:r>
      </w:hyperlink>
      <w:hyperlink r:id="rId20">
        <w:r>
          <w:t>273</w:t>
        </w:r>
      </w:hyperlink>
      <w:hyperlink r:id="rId21">
        <w:r>
          <w:t>-</w:t>
        </w:r>
      </w:hyperlink>
      <w:hyperlink r:id="rId22">
        <w:r>
          <w:t>ФЗ "Об образовании в Российско</w:t>
        </w:r>
      </w:hyperlink>
      <w:hyperlink r:id="rId23">
        <w:r>
          <w:t>й</w:t>
        </w:r>
      </w:hyperlink>
      <w:hyperlink r:id="rId24">
        <w:r>
          <w:t xml:space="preserve"> </w:t>
        </w:r>
      </w:hyperlink>
      <w:hyperlink r:id="rId25">
        <w:r>
          <w:t>Федерации"</w:t>
        </w:r>
      </w:hyperlink>
      <w:hyperlink r:id="rId26">
        <w:r>
          <w:t>.</w:t>
        </w:r>
      </w:hyperlink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hyperlink r:id="rId27">
        <w:r>
          <w:t xml:space="preserve">Основы государственной молодежной политики Российской Федерации на </w:t>
        </w:r>
      </w:hyperlink>
      <w:hyperlink r:id="rId28">
        <w:r>
          <w:t>период  д</w:t>
        </w:r>
      </w:hyperlink>
      <w:hyperlink r:id="rId29">
        <w:r>
          <w:t>о</w:t>
        </w:r>
      </w:hyperlink>
      <w:hyperlink r:id="rId30">
        <w:r>
          <w:t xml:space="preserve"> </w:t>
        </w:r>
      </w:hyperlink>
      <w:hyperlink r:id="rId31">
        <w:r>
          <w:t>2025 года,</w:t>
        </w:r>
      </w:hyperlink>
      <w:r>
        <w:t xml:space="preserve"> утвержденные </w:t>
      </w:r>
      <w:hyperlink r:id="rId32">
        <w:r>
          <w:t xml:space="preserve">распоряжением Правительства Российской Федерации </w:t>
        </w:r>
      </w:hyperlink>
      <w:hyperlink r:id="rId33">
        <w:r>
          <w:t>от 2</w:t>
        </w:r>
      </w:hyperlink>
      <w:hyperlink r:id="rId34">
        <w:r>
          <w:t>9</w:t>
        </w:r>
      </w:hyperlink>
      <w:hyperlink r:id="rId35">
        <w:r>
          <w:t xml:space="preserve"> </w:t>
        </w:r>
      </w:hyperlink>
      <w:hyperlink r:id="rId36">
        <w:r>
          <w:t>ноября 2014 г. N</w:t>
        </w:r>
      </w:hyperlink>
      <w:hyperlink r:id="rId37">
        <w:r>
          <w:t xml:space="preserve"> </w:t>
        </w:r>
      </w:hyperlink>
      <w:hyperlink r:id="rId38">
        <w:r>
          <w:t>2403</w:t>
        </w:r>
      </w:hyperlink>
      <w:hyperlink r:id="rId39">
        <w:r>
          <w:t>-</w:t>
        </w:r>
      </w:hyperlink>
      <w:hyperlink r:id="rId40">
        <w:r>
          <w:t>р</w:t>
        </w:r>
      </w:hyperlink>
      <w:hyperlink r:id="rId41">
        <w:r>
          <w:t>.</w:t>
        </w:r>
      </w:hyperlink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hyperlink r:id="rId42">
        <w:r>
          <w:t>Стратегия  развития  воспитания  в  Российской  Федерации</w:t>
        </w:r>
      </w:hyperlink>
      <w:hyperlink r:id="rId43">
        <w:r>
          <w:t xml:space="preserve">  </w:t>
        </w:r>
      </w:hyperlink>
      <w:hyperlink r:id="rId44">
        <w:r>
          <w:t>до  2025   года</w:t>
        </w:r>
      </w:hyperlink>
      <w:hyperlink r:id="rId45">
        <w:r>
          <w:t xml:space="preserve"> </w:t>
        </w:r>
      </w:hyperlink>
      <w:r>
        <w:t xml:space="preserve"> </w:t>
      </w:r>
    </w:p>
    <w:p w:rsidR="006B6F44" w:rsidRDefault="00F0435A">
      <w:pPr>
        <w:ind w:right="51" w:firstLine="0"/>
      </w:pPr>
      <w:r>
        <w:t xml:space="preserve">(утвержденная </w:t>
      </w:r>
      <w:hyperlink r:id="rId46">
        <w:r>
          <w:t>распоряжением Правительства Российской Федерации от 29 мая 2015 г.</w:t>
        </w:r>
      </w:hyperlink>
      <w:hyperlink r:id="rId47">
        <w:r>
          <w:t xml:space="preserve">   </w:t>
        </w:r>
      </w:hyperlink>
      <w:hyperlink r:id="rId48">
        <w:r>
          <w:t>N</w:t>
        </w:r>
      </w:hyperlink>
      <w:hyperlink r:id="rId49">
        <w:r>
          <w:t xml:space="preserve"> </w:t>
        </w:r>
      </w:hyperlink>
    </w:p>
    <w:p w:rsidR="006B6F44" w:rsidRDefault="00F0435A">
      <w:pPr>
        <w:ind w:right="51" w:firstLine="0"/>
      </w:pPr>
      <w:hyperlink r:id="rId50">
        <w:r>
          <w:t>996</w:t>
        </w:r>
      </w:hyperlink>
      <w:hyperlink r:id="rId51">
        <w:r>
          <w:t>-</w:t>
        </w:r>
      </w:hyperlink>
      <w:hyperlink r:id="rId52">
        <w:r>
          <w:t>р</w:t>
        </w:r>
      </w:hyperlink>
      <w:hyperlink r:id="rId53">
        <w:r>
          <w:t>)</w:t>
        </w:r>
      </w:hyperlink>
      <w:r>
        <w:t>.</w:t>
      </w:r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hyperlink r:id="rId54">
        <w:r>
          <w:t>Гражданский кодекс Российской</w:t>
        </w:r>
      </w:hyperlink>
      <w:hyperlink r:id="rId55">
        <w:r>
          <w:t xml:space="preserve"> </w:t>
        </w:r>
      </w:hyperlink>
      <w:hyperlink r:id="rId56">
        <w:r>
          <w:t>Федерации</w:t>
        </w:r>
      </w:hyperlink>
      <w:hyperlink r:id="rId57">
        <w:r>
          <w:t>.</w:t>
        </w:r>
      </w:hyperlink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hyperlink r:id="rId58">
        <w:r>
          <w:t>Трудовой кодекс Российской</w:t>
        </w:r>
      </w:hyperlink>
      <w:hyperlink r:id="rId59">
        <w:r>
          <w:t xml:space="preserve"> </w:t>
        </w:r>
      </w:hyperlink>
      <w:hyperlink r:id="rId60">
        <w:r>
          <w:t>Федерации</w:t>
        </w:r>
      </w:hyperlink>
      <w:hyperlink r:id="rId61">
        <w:r>
          <w:t>.</w:t>
        </w:r>
      </w:hyperlink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hyperlink r:id="rId62">
        <w:r>
          <w:t xml:space="preserve">Федеральный закон от 11 августа 1995 г. N </w:t>
        </w:r>
      </w:hyperlink>
      <w:hyperlink r:id="rId63">
        <w:r>
          <w:t>135</w:t>
        </w:r>
      </w:hyperlink>
      <w:hyperlink r:id="rId64">
        <w:r>
          <w:t>-</w:t>
        </w:r>
      </w:hyperlink>
      <w:hyperlink r:id="rId65">
        <w:r>
          <w:t xml:space="preserve">ФЗ "О благотворительной </w:t>
        </w:r>
      </w:hyperlink>
      <w:hyperlink r:id="rId66">
        <w:r>
          <w:t>деятельности</w:t>
        </w:r>
      </w:hyperlink>
      <w:hyperlink r:id="rId67">
        <w:r>
          <w:t xml:space="preserve"> </w:t>
        </w:r>
      </w:hyperlink>
      <w:r>
        <w:t xml:space="preserve">  </w:t>
      </w:r>
      <w:hyperlink r:id="rId68">
        <w:r>
          <w:t xml:space="preserve"> </w:t>
        </w:r>
      </w:hyperlink>
      <w:hyperlink r:id="rId69">
        <w:r>
          <w:t>и благотворительных</w:t>
        </w:r>
      </w:hyperlink>
      <w:hyperlink r:id="rId70">
        <w:r>
          <w:t xml:space="preserve"> </w:t>
        </w:r>
      </w:hyperlink>
      <w:hyperlink r:id="rId71">
        <w:r>
          <w:t>организациях"</w:t>
        </w:r>
      </w:hyperlink>
      <w:hyperlink r:id="rId72">
        <w:r>
          <w:rPr>
            <w:rFonts w:ascii="Segoe UI Symbol" w:eastAsia="Segoe UI Symbol" w:hAnsi="Segoe UI Symbol" w:cs="Segoe UI Symbol"/>
          </w:rPr>
          <w:t></w:t>
        </w:r>
      </w:hyperlink>
    </w:p>
    <w:p w:rsidR="006B6F44" w:rsidRDefault="00F0435A">
      <w:pPr>
        <w:numPr>
          <w:ilvl w:val="0"/>
          <w:numId w:val="1"/>
        </w:numPr>
        <w:ind w:right="51"/>
      </w:pPr>
      <w:hyperlink r:id="rId73">
        <w:r>
          <w:t xml:space="preserve">Федеральный закон от 19 мая 1995 г. N </w:t>
        </w:r>
      </w:hyperlink>
      <w:hyperlink r:id="rId74">
        <w:r>
          <w:t>82</w:t>
        </w:r>
      </w:hyperlink>
      <w:hyperlink r:id="rId75">
        <w:r>
          <w:t>-</w:t>
        </w:r>
      </w:hyperlink>
      <w:hyperlink r:id="rId76">
        <w:r>
          <w:t>ФЗ "Об общественных</w:t>
        </w:r>
      </w:hyperlink>
      <w:hyperlink r:id="rId77">
        <w:r>
          <w:t xml:space="preserve"> </w:t>
        </w:r>
      </w:hyperlink>
      <w:hyperlink r:id="rId78">
        <w:r>
          <w:t>объединениях"</w:t>
        </w:r>
      </w:hyperlink>
      <w:hyperlink r:id="rId79">
        <w:r>
          <w:t>.</w:t>
        </w:r>
      </w:hyperlink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hyperlink r:id="rId80">
        <w:r>
          <w:t xml:space="preserve">Федеральный закон от 12 января 1996 г. N </w:t>
        </w:r>
      </w:hyperlink>
      <w:hyperlink r:id="rId81">
        <w:r>
          <w:t>7</w:t>
        </w:r>
      </w:hyperlink>
      <w:hyperlink r:id="rId82">
        <w:r>
          <w:t>-</w:t>
        </w:r>
      </w:hyperlink>
      <w:hyperlink r:id="rId83">
        <w:r>
          <w:t>ФЗ "О</w:t>
        </w:r>
      </w:hyperlink>
      <w:hyperlink r:id="rId84">
        <w:r>
          <w:t xml:space="preserve"> </w:t>
        </w:r>
      </w:hyperlink>
      <w:hyperlink r:id="rId85">
        <w:r>
          <w:t xml:space="preserve">некоммерческих </w:t>
        </w:r>
      </w:hyperlink>
    </w:p>
    <w:p w:rsidR="006B6F44" w:rsidRDefault="00F0435A">
      <w:pPr>
        <w:ind w:right="51" w:firstLine="0"/>
      </w:pPr>
      <w:hyperlink r:id="rId86">
        <w:r>
          <w:t>организациях"</w:t>
        </w:r>
      </w:hyperlink>
      <w:hyperlink r:id="rId87">
        <w:r>
          <w:t>.</w:t>
        </w:r>
      </w:hyperlink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  <w:r>
        <w:rPr>
          <w:rFonts w:ascii="Segoe UI Symbol" w:eastAsia="Segoe UI Symbol" w:hAnsi="Segoe UI Symbol" w:cs="Segoe UI Symbol"/>
        </w:rPr>
        <w:t></w:t>
      </w:r>
    </w:p>
    <w:p w:rsidR="006B6F44" w:rsidRDefault="00F0435A">
      <w:pPr>
        <w:numPr>
          <w:ilvl w:val="0"/>
          <w:numId w:val="1"/>
        </w:numPr>
        <w:ind w:right="51"/>
      </w:pPr>
      <w:r>
        <w:t xml:space="preserve">Указ Президента Российской Федерации Владимира Путина от 21.07.2020 № 474 «Указ о национальных целях развития России до 2030 года». </w:t>
      </w:r>
    </w:p>
    <w:p w:rsidR="006B6F44" w:rsidRDefault="00F0435A">
      <w:pPr>
        <w:numPr>
          <w:ilvl w:val="0"/>
          <w:numId w:val="1"/>
        </w:numPr>
        <w:ind w:right="51"/>
      </w:pPr>
      <w:r>
        <w:t xml:space="preserve">Письмо Министерства просвещения Российской Федерации от 04.08.2020 года «О внедрении примерной программы воспитания». </w:t>
      </w:r>
    </w:p>
    <w:p w:rsidR="006B6F44" w:rsidRDefault="00F0435A">
      <w:pPr>
        <w:numPr>
          <w:ilvl w:val="0"/>
          <w:numId w:val="1"/>
        </w:numPr>
        <w:ind w:right="51"/>
      </w:pPr>
      <w: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88">
        <w:r>
          <w:t>https://www.garant.ru/products/ipo/prime/doc/71791182/</w:t>
        </w:r>
      </w:hyperlink>
      <w:hyperlink r:id="rId89">
        <w:r>
          <w:t>.</w:t>
        </w:r>
      </w:hyperlink>
      <w:r>
        <w:t xml:space="preserve">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rPr>
          <w:rFonts w:ascii="Segoe UI Symbol" w:eastAsia="Segoe UI Symbol" w:hAnsi="Segoe UI Symbol" w:cs="Segoe UI Symbol"/>
        </w:rPr>
        <w:lastRenderedPageBreak/>
        <w:t></w:t>
      </w:r>
    </w:p>
    <w:p w:rsidR="006B6F44" w:rsidRDefault="00F0435A">
      <w:pPr>
        <w:spacing w:after="5" w:line="270" w:lineRule="auto"/>
        <w:ind w:left="2048" w:right="94" w:hanging="10"/>
        <w:jc w:val="left"/>
      </w:pPr>
      <w:r>
        <w:rPr>
          <w:b/>
        </w:rPr>
        <w:t>Нормативн</w:t>
      </w:r>
      <w:r w:rsidR="00D33A8B">
        <w:rPr>
          <w:b/>
        </w:rPr>
        <w:t xml:space="preserve">ые правовые акты МБОУ «Школа № </w:t>
      </w:r>
      <w:r>
        <w:rPr>
          <w:b/>
        </w:rPr>
        <w:t xml:space="preserve">3»: </w:t>
      </w:r>
    </w:p>
    <w:p w:rsidR="006B6F44" w:rsidRDefault="00F0435A">
      <w:pPr>
        <w:numPr>
          <w:ilvl w:val="0"/>
          <w:numId w:val="1"/>
        </w:numPr>
        <w:ind w:right="51"/>
      </w:pPr>
      <w:r>
        <w:t xml:space="preserve">Устав  </w:t>
      </w:r>
    </w:p>
    <w:p w:rsidR="006B6F44" w:rsidRDefault="00F0435A">
      <w:pPr>
        <w:numPr>
          <w:ilvl w:val="0"/>
          <w:numId w:val="1"/>
        </w:numPr>
        <w:ind w:right="51"/>
      </w:pPr>
      <w:r>
        <w:t xml:space="preserve">Программа развития  </w:t>
      </w:r>
    </w:p>
    <w:p w:rsidR="006B6F44" w:rsidRDefault="00F0435A">
      <w:pPr>
        <w:numPr>
          <w:ilvl w:val="0"/>
          <w:numId w:val="1"/>
        </w:numPr>
        <w:ind w:right="51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деятельности  </w:t>
      </w:r>
    </w:p>
    <w:p w:rsidR="006B6F44" w:rsidRDefault="00F0435A">
      <w:pPr>
        <w:numPr>
          <w:ilvl w:val="0"/>
          <w:numId w:val="1"/>
        </w:numPr>
        <w:ind w:right="51"/>
      </w:pPr>
      <w:r>
        <w:t xml:space="preserve">Положение о педагогическом совете </w:t>
      </w:r>
    </w:p>
    <w:p w:rsidR="006B6F44" w:rsidRDefault="00F0435A">
      <w:pPr>
        <w:numPr>
          <w:ilvl w:val="0"/>
          <w:numId w:val="1"/>
        </w:numPr>
        <w:ind w:right="51"/>
      </w:pPr>
      <w:r>
        <w:t xml:space="preserve">Положение о методическом совете </w:t>
      </w:r>
    </w:p>
    <w:p w:rsidR="006B6F44" w:rsidRDefault="00F0435A">
      <w:pPr>
        <w:spacing w:after="52" w:line="259" w:lineRule="auto"/>
        <w:ind w:left="230" w:right="0" w:firstLine="0"/>
        <w:jc w:val="left"/>
      </w:pPr>
      <w:r>
        <w:rPr>
          <w:sz w:val="22"/>
        </w:rPr>
        <w:t xml:space="preserve"> </w:t>
      </w:r>
    </w:p>
    <w:p w:rsidR="00D33A8B" w:rsidRDefault="00F0435A">
      <w:pPr>
        <w:ind w:left="215" w:right="51" w:firstLine="2182"/>
        <w:rPr>
          <w:b/>
        </w:rPr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Задачи целевой модели наставн</w:t>
      </w:r>
      <w:r w:rsidR="00D33A8B">
        <w:rPr>
          <w:b/>
        </w:rPr>
        <w:t xml:space="preserve">ичества МБОУ «Школа № </w:t>
      </w:r>
      <w:r>
        <w:rPr>
          <w:b/>
        </w:rPr>
        <w:t xml:space="preserve">3»: </w:t>
      </w:r>
    </w:p>
    <w:p w:rsidR="006B6F44" w:rsidRDefault="00F0435A">
      <w:pPr>
        <w:ind w:left="215" w:right="51" w:firstLine="2182"/>
      </w:pPr>
      <w:bookmarkStart w:id="0" w:name="_GoBack"/>
      <w:bookmarkEnd w:id="0"/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Разработка и реализация мероприятий «дорожной карты» внедрения целевой модели. </w:t>
      </w:r>
    </w:p>
    <w:p w:rsidR="006B6F44" w:rsidRDefault="00F0435A">
      <w:pPr>
        <w:numPr>
          <w:ilvl w:val="0"/>
          <w:numId w:val="2"/>
        </w:numPr>
        <w:ind w:right="51"/>
      </w:pPr>
      <w:r>
        <w:t xml:space="preserve">Разработка и реализация программ наставничества. </w:t>
      </w:r>
    </w:p>
    <w:p w:rsidR="006B6F44" w:rsidRDefault="00F0435A">
      <w:pPr>
        <w:numPr>
          <w:ilvl w:val="0"/>
          <w:numId w:val="2"/>
        </w:numPr>
        <w:ind w:right="51"/>
      </w:pPr>
      <w:r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 </w:t>
      </w:r>
    </w:p>
    <w:p w:rsidR="006B6F44" w:rsidRDefault="00F0435A">
      <w:pPr>
        <w:numPr>
          <w:ilvl w:val="0"/>
          <w:numId w:val="2"/>
        </w:numPr>
        <w:ind w:right="51"/>
      </w:pPr>
      <w:r>
        <w:t xml:space="preserve">Инфраструктурное и материально-техническое обеспечение реализации программ наставничества. </w:t>
      </w:r>
    </w:p>
    <w:p w:rsidR="006B6F44" w:rsidRDefault="00F0435A">
      <w:pPr>
        <w:numPr>
          <w:ilvl w:val="0"/>
          <w:numId w:val="2"/>
        </w:numPr>
        <w:ind w:right="51"/>
      </w:pPr>
      <w:r>
        <w:t xml:space="preserve">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6B6F44" w:rsidRDefault="00F0435A">
      <w:pPr>
        <w:numPr>
          <w:ilvl w:val="0"/>
          <w:numId w:val="2"/>
        </w:numPr>
        <w:ind w:right="51"/>
      </w:pPr>
      <w:r>
        <w:t xml:space="preserve">Проведение внутреннего мониторинга реализации и эффективности программ наставничества в школе. </w:t>
      </w:r>
    </w:p>
    <w:p w:rsidR="006B6F44" w:rsidRDefault="00F0435A">
      <w:pPr>
        <w:numPr>
          <w:ilvl w:val="0"/>
          <w:numId w:val="2"/>
        </w:numPr>
        <w:ind w:right="51"/>
      </w:pPr>
      <w:r>
        <w:t xml:space="preserve">Формирования баз данных Программы наставничества и лучших практик. </w:t>
      </w:r>
    </w:p>
    <w:p w:rsidR="006B6F44" w:rsidRDefault="00F0435A">
      <w:pPr>
        <w:numPr>
          <w:ilvl w:val="0"/>
          <w:numId w:val="2"/>
        </w:numPr>
        <w:ind w:right="51"/>
      </w:pPr>
      <w: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6B6F44" w:rsidRDefault="00F0435A">
      <w:pPr>
        <w:spacing w:after="51" w:line="259" w:lineRule="auto"/>
        <w:ind w:left="230" w:right="0" w:firstLine="0"/>
        <w:jc w:val="left"/>
      </w:pPr>
      <w:r>
        <w:rPr>
          <w:sz w:val="22"/>
        </w:rPr>
        <w:t xml:space="preserve"> </w:t>
      </w:r>
    </w:p>
    <w:p w:rsidR="006B6F44" w:rsidRDefault="00F0435A">
      <w:pPr>
        <w:spacing w:after="5" w:line="270" w:lineRule="auto"/>
        <w:ind w:left="1344" w:right="94" w:hanging="10"/>
        <w:jc w:val="left"/>
      </w:pPr>
      <w:r>
        <w:rPr>
          <w:b/>
        </w:rPr>
        <w:t xml:space="preserve">4.  Ожидаемые результаты внедрения целевой модели наставничества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Адаптация учителя в новом педагогическом коллективе.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Рост мотивации к учебе и саморазвитию учащихся.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Снижение показателей неуспеваемости учащихся.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Практическая реализация концепции построения индивидуальных образовательных траекторий.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Рост числа обучающихся, прошедших </w:t>
      </w:r>
      <w:proofErr w:type="spellStart"/>
      <w:r>
        <w:t>профориентационные</w:t>
      </w:r>
      <w:proofErr w:type="spellEnd"/>
      <w:r>
        <w:t xml:space="preserve"> мероприятия.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Формирования активной гражданской позиции школьного сообщества.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6B6F44" w:rsidRDefault="00F0435A">
      <w:pPr>
        <w:numPr>
          <w:ilvl w:val="0"/>
          <w:numId w:val="3"/>
        </w:numPr>
        <w:ind w:right="51"/>
      </w:pPr>
      <w:r>
        <w:lastRenderedPageBreak/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Увеличение доли учащихся, участвующих в программах развития талантливых обучающихся.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6B6F44" w:rsidRDefault="00F0435A">
      <w:pPr>
        <w:numPr>
          <w:ilvl w:val="0"/>
          <w:numId w:val="3"/>
        </w:numPr>
        <w:ind w:right="51"/>
      </w:pPr>
      <w:r>
        <w:t xml:space="preserve">Включение в систему наставнических отношений детей с ограниченными возможностями здоровья. </w:t>
      </w:r>
    </w:p>
    <w:p w:rsidR="006B6F44" w:rsidRDefault="00F0435A">
      <w:pPr>
        <w:spacing w:after="28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pStyle w:val="2"/>
        <w:ind w:left="537" w:right="25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Структура управления реализацией целевой модели наставничества  </w:t>
      </w:r>
    </w:p>
    <w:p w:rsidR="006B6F44" w:rsidRDefault="00F0435A">
      <w:pPr>
        <w:spacing w:after="0" w:line="259" w:lineRule="auto"/>
        <w:ind w:left="913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350" w:type="dxa"/>
        <w:tblInd w:w="362" w:type="dxa"/>
        <w:tblCellMar>
          <w:top w:w="44" w:type="dxa"/>
          <w:left w:w="106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2581"/>
        <w:gridCol w:w="6769"/>
      </w:tblGrid>
      <w:tr w:rsidR="006B6F44">
        <w:trPr>
          <w:trHeight w:val="28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10" w:right="0" w:firstLine="0"/>
              <w:jc w:val="left"/>
            </w:pPr>
            <w:r>
              <w:t xml:space="preserve">Уровни структуры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98" w:right="0" w:firstLine="0"/>
              <w:jc w:val="center"/>
            </w:pPr>
            <w:r>
              <w:t xml:space="preserve">Направления деятельности. </w:t>
            </w:r>
          </w:p>
        </w:tc>
      </w:tr>
      <w:tr w:rsidR="006B6F44">
        <w:trPr>
          <w:trHeight w:val="194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Региональный орган управления образованием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83" w:lineRule="auto"/>
              <w:ind w:left="0" w:right="0" w:firstLine="0"/>
              <w:jc w:val="left"/>
            </w:pPr>
            <w:r>
              <w:t xml:space="preserve">Осуществление </w:t>
            </w:r>
            <w:r>
              <w:tab/>
              <w:t xml:space="preserve">государственного </w:t>
            </w:r>
            <w:r>
              <w:tab/>
              <w:t xml:space="preserve">управление </w:t>
            </w:r>
            <w:r>
              <w:tab/>
              <w:t xml:space="preserve">в </w:t>
            </w:r>
            <w:r>
              <w:tab/>
              <w:t xml:space="preserve">сфере образования. </w:t>
            </w:r>
          </w:p>
          <w:p w:rsidR="006B6F44" w:rsidRDefault="00F0435A">
            <w:pPr>
              <w:spacing w:after="0" w:line="283" w:lineRule="auto"/>
              <w:ind w:left="0" w:right="0" w:firstLine="0"/>
              <w:jc w:val="left"/>
            </w:pPr>
            <w:r>
              <w:t xml:space="preserve">Принятие </w:t>
            </w:r>
            <w:r>
              <w:tab/>
              <w:t xml:space="preserve">решение </w:t>
            </w:r>
            <w:r>
              <w:tab/>
              <w:t xml:space="preserve">о </w:t>
            </w:r>
            <w:r>
              <w:tab/>
              <w:t xml:space="preserve">внедрении </w:t>
            </w:r>
            <w:r>
              <w:tab/>
              <w:t xml:space="preserve">целевой </w:t>
            </w:r>
            <w:r>
              <w:tab/>
              <w:t xml:space="preserve">модели наставничества; </w:t>
            </w:r>
          </w:p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Обеспечивает организацию инфраструктуры и </w:t>
            </w:r>
            <w:proofErr w:type="spellStart"/>
            <w:r>
              <w:t>материальнотехническое</w:t>
            </w:r>
            <w:proofErr w:type="spellEnd"/>
            <w:r>
              <w:t xml:space="preserve"> обеспечение программ наставничества. </w:t>
            </w:r>
          </w:p>
        </w:tc>
      </w:tr>
      <w:tr w:rsidR="006B6F44">
        <w:trPr>
          <w:trHeight w:val="166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Региональный институт повышения квалификации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74" w:lineRule="auto"/>
              <w:ind w:left="0" w:right="0" w:firstLine="0"/>
              <w:jc w:val="left"/>
            </w:pPr>
            <w:r>
              <w:t xml:space="preserve">Организационная, </w:t>
            </w:r>
            <w:r>
              <w:tab/>
              <w:t xml:space="preserve">методическая, </w:t>
            </w:r>
            <w:r>
              <w:tab/>
              <w:t xml:space="preserve">экспертно- консультационная, </w:t>
            </w:r>
            <w:r>
              <w:tab/>
              <w:t xml:space="preserve">информационная </w:t>
            </w:r>
            <w:r>
              <w:tab/>
              <w:t xml:space="preserve">и </w:t>
            </w:r>
            <w:r>
              <w:tab/>
              <w:t xml:space="preserve">просветительская поддержка </w:t>
            </w:r>
            <w:r>
              <w:tab/>
              <w:t xml:space="preserve">участников </w:t>
            </w:r>
            <w:r>
              <w:tab/>
              <w:t xml:space="preserve">внедрения </w:t>
            </w:r>
            <w:r>
              <w:tab/>
              <w:t xml:space="preserve">целевой </w:t>
            </w:r>
            <w:r>
              <w:tab/>
              <w:t xml:space="preserve">модели наставничества. </w:t>
            </w:r>
          </w:p>
          <w:p w:rsidR="006B6F44" w:rsidRDefault="00F0435A">
            <w:pPr>
              <w:spacing w:after="0" w:line="259" w:lineRule="auto"/>
              <w:ind w:left="0" w:right="0" w:firstLine="0"/>
            </w:pPr>
            <w:r>
              <w:t xml:space="preserve">Контроль за реализацией мероприятий по внедрению целевой модели наставничества; </w:t>
            </w:r>
          </w:p>
        </w:tc>
      </w:tr>
      <w:tr w:rsidR="006B6F44">
        <w:trPr>
          <w:trHeight w:val="277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8" w:lineRule="auto"/>
              <w:ind w:left="0" w:right="75" w:firstLine="0"/>
            </w:pPr>
            <w:r>
              <w:t xml:space="preserve">Выработка предложений по совместному использованию инфраструктуры в целях внедрения целевой модели наставничества. </w:t>
            </w:r>
          </w:p>
          <w:p w:rsidR="006B6F44" w:rsidRDefault="00F0435A">
            <w:pPr>
              <w:spacing w:after="0" w:line="259" w:lineRule="auto"/>
              <w:ind w:left="0" w:right="70" w:firstLine="0"/>
            </w:pPr>
            <w:r>
              <w:t xml:space="preserve"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 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 </w:t>
            </w:r>
          </w:p>
        </w:tc>
      </w:tr>
      <w:tr w:rsidR="006B6F44">
        <w:trPr>
          <w:trHeight w:val="27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10" w:right="0" w:firstLine="0"/>
              <w:jc w:val="left"/>
            </w:pPr>
            <w:r>
              <w:t xml:space="preserve">Школа / ПОО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21" w:line="261" w:lineRule="auto"/>
              <w:ind w:left="0" w:right="0" w:firstLine="0"/>
              <w:jc w:val="left"/>
            </w:pPr>
            <w:r>
              <w:t xml:space="preserve">Разработка </w:t>
            </w:r>
            <w:r>
              <w:tab/>
              <w:t xml:space="preserve">и </w:t>
            </w:r>
            <w:r>
              <w:tab/>
              <w:t xml:space="preserve">утверждение </w:t>
            </w:r>
            <w:r>
              <w:tab/>
              <w:t xml:space="preserve">комплекта </w:t>
            </w:r>
            <w:r>
              <w:tab/>
              <w:t xml:space="preserve">нормативных документов, необходимых для внедрения целевой модели наставничества  </w:t>
            </w:r>
          </w:p>
          <w:p w:rsidR="006B6F44" w:rsidRDefault="00F0435A">
            <w:pPr>
              <w:spacing w:after="0" w:line="279" w:lineRule="auto"/>
              <w:ind w:left="0" w:right="0" w:firstLine="0"/>
              <w:jc w:val="left"/>
            </w:pPr>
            <w:r>
              <w:t xml:space="preserve">Разработка и реализация мероприятий дорожной карты внедрения целевой модели.  </w:t>
            </w:r>
          </w:p>
          <w:p w:rsidR="006B6F44" w:rsidRDefault="00F0435A">
            <w:pPr>
              <w:spacing w:after="22" w:line="259" w:lineRule="auto"/>
              <w:ind w:left="0" w:right="0" w:firstLine="0"/>
              <w:jc w:val="left"/>
            </w:pPr>
            <w:r>
              <w:t xml:space="preserve">Реализация программ наставничества. </w:t>
            </w:r>
          </w:p>
          <w:p w:rsidR="006B6F44" w:rsidRDefault="00F0435A">
            <w:pPr>
              <w:spacing w:after="1" w:line="278" w:lineRule="auto"/>
              <w:ind w:left="0" w:right="0" w:firstLine="0"/>
            </w:pPr>
            <w:r>
              <w:t xml:space="preserve">Назначение координатора и кураторов внедрения целевой модели наставничества. </w:t>
            </w:r>
          </w:p>
          <w:p w:rsidR="006B6F44" w:rsidRDefault="00F0435A">
            <w:pPr>
              <w:spacing w:after="0" w:line="259" w:lineRule="auto"/>
              <w:ind w:left="0" w:right="0" w:firstLine="0"/>
            </w:pPr>
            <w:r>
              <w:t xml:space="preserve">Инфраструктурное и материально-техническое обеспечение реализации программ наставничества. </w:t>
            </w:r>
          </w:p>
        </w:tc>
      </w:tr>
      <w:tr w:rsidR="006B6F44">
        <w:trPr>
          <w:trHeight w:val="330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10" w:right="0" w:firstLine="0"/>
              <w:jc w:val="left"/>
            </w:pPr>
            <w:r>
              <w:lastRenderedPageBreak/>
              <w:t xml:space="preserve">Координатор и кураторы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базы наставников и наставляемых. </w:t>
            </w:r>
          </w:p>
          <w:p w:rsidR="006B6F44" w:rsidRDefault="00F0435A">
            <w:pPr>
              <w:spacing w:after="0" w:line="278" w:lineRule="auto"/>
              <w:ind w:left="0" w:right="0" w:firstLine="0"/>
              <w:jc w:val="left"/>
            </w:pPr>
            <w:r>
              <w:t xml:space="preserve">Организация обучения наставников (в том числе привлечение экспертов для проведения обучения). </w:t>
            </w:r>
          </w:p>
          <w:p w:rsidR="006B6F44" w:rsidRDefault="00F0435A">
            <w:pPr>
              <w:spacing w:after="1" w:line="278" w:lineRule="auto"/>
              <w:ind w:left="0" w:right="0" w:firstLine="0"/>
              <w:jc w:val="left"/>
            </w:pPr>
            <w:r>
              <w:t xml:space="preserve">Контроль процедуры внедрения целевой модели наставничества. </w:t>
            </w:r>
          </w:p>
          <w:p w:rsidR="006B6F44" w:rsidRDefault="00F0435A">
            <w:pPr>
              <w:spacing w:after="0" w:line="277" w:lineRule="auto"/>
              <w:ind w:left="0" w:right="616" w:firstLine="0"/>
              <w:jc w:val="left"/>
            </w:pPr>
            <w:r>
              <w:t xml:space="preserve">Контроль проведения программ наставничества. Участие в оценке вовлеченности в различные формы наставничества. </w:t>
            </w:r>
          </w:p>
          <w:p w:rsidR="006B6F44" w:rsidRDefault="00F0435A">
            <w:pPr>
              <w:spacing w:after="0" w:line="277" w:lineRule="auto"/>
              <w:ind w:left="0" w:right="0" w:firstLine="0"/>
            </w:pPr>
            <w:r>
              <w:t xml:space="preserve">Решение организационных вопросов, возникающих в процессе реализации модели. </w:t>
            </w:r>
          </w:p>
          <w:p w:rsidR="006B6F44" w:rsidRDefault="00F0435A">
            <w:pPr>
              <w:spacing w:after="0" w:line="259" w:lineRule="auto"/>
              <w:ind w:left="0" w:right="0" w:firstLine="0"/>
            </w:pPr>
            <w:r>
              <w:t xml:space="preserve">Мониторинг результатов эффективности реализации целевой модели наставничества. </w:t>
            </w:r>
          </w:p>
        </w:tc>
      </w:tr>
      <w:tr w:rsidR="006B6F44">
        <w:trPr>
          <w:trHeight w:val="5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10" w:right="0" w:firstLine="0"/>
              <w:jc w:val="left"/>
            </w:pPr>
            <w:r>
              <w:t xml:space="preserve">Наставники 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Реализация наставнического цикла.   </w:t>
            </w:r>
          </w:p>
        </w:tc>
      </w:tr>
    </w:tbl>
    <w:p w:rsidR="006B6F44" w:rsidRDefault="00F0435A">
      <w:pPr>
        <w:spacing w:after="117" w:line="259" w:lineRule="auto"/>
        <w:ind w:left="1066" w:right="0" w:firstLine="0"/>
        <w:jc w:val="left"/>
      </w:pPr>
      <w:r>
        <w:rPr>
          <w:b/>
        </w:rPr>
        <w:t xml:space="preserve"> </w:t>
      </w:r>
    </w:p>
    <w:p w:rsidR="006B6F44" w:rsidRDefault="00F0435A">
      <w:pPr>
        <w:spacing w:after="5" w:line="361" w:lineRule="auto"/>
        <w:ind w:right="673" w:firstLine="127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Кадровая система реализации целевой модели наставничества В Целевой модели наставничества выделяются следующие главные роли: </w:t>
      </w:r>
    </w:p>
    <w:p w:rsidR="006B6F44" w:rsidRDefault="00F0435A">
      <w:pPr>
        <w:numPr>
          <w:ilvl w:val="0"/>
          <w:numId w:val="4"/>
        </w:numPr>
        <w:ind w:right="51"/>
      </w:pPr>
      <w:r>
        <w:t xml:space="preserve"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6B6F44" w:rsidRDefault="00F0435A">
      <w:pPr>
        <w:numPr>
          <w:ilvl w:val="0"/>
          <w:numId w:val="4"/>
        </w:numPr>
        <w:ind w:right="51"/>
      </w:pPr>
      <w:r>
        <w:t xml:space="preserve">Наставник – участник программы, имеющий успешный опыт в достижении жизненного результата, личностного и профессионального, </w:t>
      </w:r>
      <w:proofErr w:type="gramStart"/>
      <w:r>
        <w:t>способный  и</w:t>
      </w:r>
      <w:proofErr w:type="gramEnd"/>
      <w:r>
        <w:t xml:space="preserve">  готовый  поделиться этим  опытом  и  навыками,  необходимыми  для  поддержки процессов самореализации и самосовершенствования наставляемого. </w:t>
      </w:r>
    </w:p>
    <w:p w:rsidR="006B6F44" w:rsidRDefault="00F0435A">
      <w:pPr>
        <w:numPr>
          <w:ilvl w:val="0"/>
          <w:numId w:val="4"/>
        </w:numPr>
        <w:ind w:right="51"/>
      </w:pPr>
      <w:r>
        <w:t xml:space="preserve"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 наставничества. </w:t>
      </w:r>
    </w:p>
    <w:p w:rsidR="006B6F44" w:rsidRDefault="00F0435A">
      <w:pPr>
        <w:numPr>
          <w:ilvl w:val="0"/>
          <w:numId w:val="4"/>
        </w:numPr>
        <w:ind w:right="51"/>
      </w:pPr>
      <w:r>
        <w:t xml:space="preserve">Куратор – сотрудник образовательной организации, организует реализацию программы наставничества согласно выбранным формам.  </w:t>
      </w:r>
    </w:p>
    <w:p w:rsidR="006B6F44" w:rsidRDefault="00F0435A">
      <w:pPr>
        <w:spacing w:after="0" w:line="259" w:lineRule="auto"/>
        <w:ind w:left="938" w:right="0" w:firstLine="0"/>
        <w:jc w:val="left"/>
      </w:pPr>
      <w:r>
        <w:t xml:space="preserve"> </w:t>
      </w:r>
    </w:p>
    <w:p w:rsidR="006B6F44" w:rsidRDefault="00F0435A">
      <w:pPr>
        <w:ind w:left="215" w:right="51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6B6F44" w:rsidRDefault="00F0435A">
      <w:pPr>
        <w:spacing w:after="24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ind w:left="938" w:right="4349" w:firstLine="329"/>
      </w:pPr>
      <w:r>
        <w:t>●</w:t>
      </w:r>
      <w:r>
        <w:rPr>
          <w:rFonts w:ascii="Arial" w:eastAsia="Arial" w:hAnsi="Arial" w:cs="Arial"/>
        </w:rPr>
        <w:t xml:space="preserve"> </w:t>
      </w:r>
      <w:r>
        <w:t xml:space="preserve">Формирование базы наставляемых: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из числа обучающихся: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проявивших выдающиеся способности; </w:t>
      </w:r>
    </w:p>
    <w:p w:rsidR="006B6F44" w:rsidRDefault="00F0435A">
      <w:pPr>
        <w:numPr>
          <w:ilvl w:val="0"/>
          <w:numId w:val="5"/>
        </w:numPr>
        <w:spacing w:after="0" w:line="298" w:lineRule="auto"/>
        <w:ind w:right="521" w:firstLine="0"/>
        <w:jc w:val="left"/>
      </w:pPr>
      <w:r>
        <w:t xml:space="preserve">демонстрирующий неудовлетворительные образовательные результаты;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с ограниченными возможностями здоровья;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попавших в трудную жизненную ситуацию;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имеющих проблемы с поведением; </w:t>
      </w:r>
    </w:p>
    <w:p w:rsidR="006B6F44" w:rsidRDefault="00F0435A">
      <w:pPr>
        <w:numPr>
          <w:ilvl w:val="0"/>
          <w:numId w:val="5"/>
        </w:numPr>
        <w:ind w:right="521" w:firstLine="0"/>
        <w:jc w:val="left"/>
      </w:pPr>
      <w:r>
        <w:t xml:space="preserve">не принимающих участие в жизни школы, отстраненных от коллектива </w:t>
      </w:r>
    </w:p>
    <w:p w:rsidR="006B6F44" w:rsidRDefault="00F0435A">
      <w:pPr>
        <w:spacing w:after="21" w:line="259" w:lineRule="auto"/>
        <w:ind w:left="938" w:right="0" w:firstLine="0"/>
        <w:jc w:val="left"/>
      </w:pPr>
      <w:r>
        <w:t xml:space="preserve"> </w:t>
      </w:r>
    </w:p>
    <w:p w:rsidR="006B6F44" w:rsidRDefault="00F0435A">
      <w:pPr>
        <w:ind w:left="938" w:right="5977" w:firstLine="0"/>
      </w:pPr>
      <w:r>
        <w:rPr>
          <w:rFonts w:ascii="Wingdings" w:eastAsia="Wingdings" w:hAnsi="Wingdings" w:cs="Wingdings"/>
        </w:rPr>
        <w:lastRenderedPageBreak/>
        <w:t></w:t>
      </w:r>
      <w:r>
        <w:rPr>
          <w:rFonts w:ascii="Arial" w:eastAsia="Arial" w:hAnsi="Arial" w:cs="Arial"/>
        </w:rPr>
        <w:t xml:space="preserve"> </w:t>
      </w:r>
      <w:r>
        <w:t xml:space="preserve">из числа педагогов: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молодых специалистов; </w:t>
      </w:r>
    </w:p>
    <w:p w:rsidR="006B6F44" w:rsidRDefault="00F0435A">
      <w:pPr>
        <w:numPr>
          <w:ilvl w:val="0"/>
          <w:numId w:val="6"/>
        </w:numPr>
        <w:ind w:right="51" w:firstLine="350"/>
      </w:pPr>
      <w:r>
        <w:t xml:space="preserve">находящихся в состоянии эмоционального выгорания, хронической усталости;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находящихся в процессе адаптации на новом месте работы; </w:t>
      </w:r>
    </w:p>
    <w:p w:rsidR="006B6F44" w:rsidRDefault="00F0435A">
      <w:pPr>
        <w:numPr>
          <w:ilvl w:val="0"/>
          <w:numId w:val="6"/>
        </w:numPr>
        <w:ind w:right="51" w:firstLine="350"/>
      </w:pPr>
      <w:r>
        <w:t xml:space="preserve">желающими овладеть современными программами цифровыми навыками, ИКТ компетенциями и т.д. </w:t>
      </w:r>
    </w:p>
    <w:p w:rsidR="006B6F44" w:rsidRDefault="00F0435A">
      <w:pPr>
        <w:spacing w:after="25" w:line="259" w:lineRule="auto"/>
        <w:ind w:left="2124" w:right="0" w:firstLine="0"/>
        <w:jc w:val="left"/>
      </w:pPr>
      <w:r>
        <w:t xml:space="preserve"> </w:t>
      </w:r>
    </w:p>
    <w:p w:rsidR="006B6F44" w:rsidRDefault="00F0435A">
      <w:pPr>
        <w:ind w:left="938" w:right="51" w:firstLine="0"/>
      </w:pPr>
      <w:r>
        <w:t>●</w:t>
      </w:r>
      <w:r>
        <w:rPr>
          <w:rFonts w:ascii="Arial" w:eastAsia="Arial" w:hAnsi="Arial" w:cs="Arial"/>
        </w:rPr>
        <w:t xml:space="preserve"> </w:t>
      </w:r>
      <w:r>
        <w:t xml:space="preserve">Формирование базы наставников из числа: </w:t>
      </w:r>
    </w:p>
    <w:p w:rsidR="006B6F44" w:rsidRDefault="00F0435A">
      <w:pPr>
        <w:ind w:left="938" w:right="51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обучающихся, мотивированных помочь сверстникам в образовательных, </w:t>
      </w:r>
    </w:p>
    <w:p w:rsidR="006B6F44" w:rsidRDefault="00F0435A">
      <w:pPr>
        <w:ind w:left="923" w:right="51" w:hanging="708"/>
      </w:pPr>
      <w:r>
        <w:t xml:space="preserve">спортивных, творческих и адаптационных вопросах;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педагогов и специалистов, заинтересованных в тиражировании личного </w:t>
      </w:r>
    </w:p>
    <w:p w:rsidR="006B6F44" w:rsidRDefault="00F0435A">
      <w:pPr>
        <w:ind w:left="923" w:right="51" w:hanging="708"/>
      </w:pPr>
      <w:r>
        <w:t xml:space="preserve">педагогического опыта и создании продуктивной педагогической атмосферы;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родителей обучающихся – активных участников родительских или управляющих </w:t>
      </w:r>
    </w:p>
    <w:p w:rsidR="006B6F44" w:rsidRDefault="00F0435A">
      <w:pPr>
        <w:ind w:left="923" w:right="51" w:hanging="708"/>
      </w:pPr>
      <w:r>
        <w:t xml:space="preserve">советов;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выпускников, заинтересованных в поддержке своей школы;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сотрудников предприятий, заинтересованных в подготовке будущих кадров;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успешных предпринимателей или общественных деятелей, которые чувствуют </w:t>
      </w:r>
    </w:p>
    <w:p w:rsidR="006B6F44" w:rsidRDefault="00F0435A">
      <w:pPr>
        <w:ind w:left="923" w:right="4950" w:hanging="708"/>
      </w:pPr>
      <w:r>
        <w:t xml:space="preserve">потребность передать свой опыт;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ветеранов педагогического труда. </w:t>
      </w:r>
    </w:p>
    <w:p w:rsidR="006B6F44" w:rsidRDefault="00F0435A">
      <w:pPr>
        <w:spacing w:after="40" w:line="259" w:lineRule="auto"/>
        <w:ind w:left="230" w:right="0" w:firstLine="0"/>
        <w:jc w:val="left"/>
      </w:pPr>
      <w:r>
        <w:rPr>
          <w:sz w:val="22"/>
        </w:rPr>
        <w:t xml:space="preserve"> </w:t>
      </w:r>
    </w:p>
    <w:p w:rsidR="006B6F44" w:rsidRDefault="00F0435A">
      <w:pPr>
        <w:ind w:right="301"/>
      </w:pPr>
      <w: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6B6F44" w:rsidRDefault="00F0435A">
      <w:pPr>
        <w:spacing w:after="34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numPr>
          <w:ilvl w:val="0"/>
          <w:numId w:val="7"/>
        </w:numPr>
        <w:spacing w:after="5" w:line="270" w:lineRule="auto"/>
        <w:ind w:right="94" w:hanging="281"/>
        <w:jc w:val="left"/>
      </w:pPr>
      <w:r>
        <w:rPr>
          <w:b/>
        </w:rPr>
        <w:t xml:space="preserve">Этапы реализации целевой модели наставничества в МБОУ «Школа № 3» </w:t>
      </w:r>
    </w:p>
    <w:p w:rsidR="006B6F44" w:rsidRDefault="00F0435A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47" w:type="dxa"/>
        <w:tblInd w:w="235" w:type="dxa"/>
        <w:tblCellMar>
          <w:top w:w="51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4517"/>
        <w:gridCol w:w="2749"/>
      </w:tblGrid>
      <w:tr w:rsidR="006B6F44">
        <w:trPr>
          <w:trHeight w:val="2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482" w:right="0" w:firstLine="0"/>
              <w:jc w:val="left"/>
            </w:pPr>
            <w:r>
              <w:t xml:space="preserve">Этапы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304" w:firstLine="0"/>
              <w:jc w:val="center"/>
            </w:pPr>
            <w:r>
              <w:t xml:space="preserve">Мероприятия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303" w:firstLine="0"/>
              <w:jc w:val="center"/>
            </w:pPr>
            <w:r>
              <w:t xml:space="preserve">Результат </w:t>
            </w:r>
          </w:p>
        </w:tc>
      </w:tr>
      <w:tr w:rsidR="006B6F44">
        <w:trPr>
          <w:trHeight w:val="329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Подготовка условий для запуска программы наставничества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numPr>
                <w:ilvl w:val="0"/>
                <w:numId w:val="20"/>
              </w:numPr>
              <w:spacing w:after="3" w:line="275" w:lineRule="auto"/>
              <w:ind w:right="0" w:firstLine="0"/>
            </w:pPr>
            <w:r>
              <w:t xml:space="preserve">Создание благоприятных условий для запуска программы. </w:t>
            </w:r>
          </w:p>
          <w:p w:rsidR="006B6F44" w:rsidRDefault="00F0435A">
            <w:pPr>
              <w:numPr>
                <w:ilvl w:val="0"/>
                <w:numId w:val="20"/>
              </w:numPr>
              <w:spacing w:after="1" w:line="276" w:lineRule="auto"/>
              <w:ind w:right="0" w:firstLine="0"/>
            </w:pPr>
            <w:r>
              <w:t xml:space="preserve">Сбор предварительных запросов от потенциальных наставляемых. </w:t>
            </w:r>
          </w:p>
          <w:p w:rsidR="006B6F44" w:rsidRDefault="00F0435A">
            <w:pPr>
              <w:numPr>
                <w:ilvl w:val="0"/>
                <w:numId w:val="20"/>
              </w:numPr>
              <w:spacing w:after="0" w:line="281" w:lineRule="auto"/>
              <w:ind w:right="0" w:firstLine="0"/>
            </w:pPr>
            <w:r>
              <w:t xml:space="preserve">Выбор </w:t>
            </w:r>
            <w:r>
              <w:tab/>
              <w:t xml:space="preserve">аудитории </w:t>
            </w:r>
            <w:r>
              <w:tab/>
              <w:t xml:space="preserve">для </w:t>
            </w:r>
            <w:r>
              <w:tab/>
              <w:t xml:space="preserve">поиска наставников. </w:t>
            </w:r>
          </w:p>
          <w:p w:rsidR="006B6F44" w:rsidRDefault="00F0435A">
            <w:pPr>
              <w:numPr>
                <w:ilvl w:val="0"/>
                <w:numId w:val="20"/>
              </w:numPr>
              <w:spacing w:after="0" w:line="281" w:lineRule="auto"/>
              <w:ind w:right="0" w:firstLine="0"/>
            </w:pPr>
            <w:r>
              <w:t xml:space="preserve">Информирование </w:t>
            </w:r>
            <w:r>
              <w:tab/>
              <w:t xml:space="preserve">и </w:t>
            </w:r>
            <w:r>
              <w:tab/>
              <w:t xml:space="preserve">выбор </w:t>
            </w:r>
            <w:r>
              <w:tab/>
              <w:t xml:space="preserve">форм наставничества. </w:t>
            </w:r>
          </w:p>
          <w:p w:rsidR="006B6F44" w:rsidRDefault="00F0435A">
            <w:pPr>
              <w:numPr>
                <w:ilvl w:val="0"/>
                <w:numId w:val="20"/>
              </w:numPr>
              <w:spacing w:after="0" w:line="259" w:lineRule="auto"/>
              <w:ind w:right="0" w:firstLine="0"/>
            </w:pPr>
            <w:r>
              <w:t xml:space="preserve">На внешнем контуре: информационная работа, направленная на привлечение внешних ресурсов к реализации программы.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24" w:line="257" w:lineRule="auto"/>
              <w:ind w:left="2" w:right="0" w:firstLine="0"/>
              <w:jc w:val="left"/>
            </w:pPr>
            <w:r>
              <w:t xml:space="preserve">Дорожная карта реализации наставничества. </w:t>
            </w:r>
          </w:p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Пакет документов. </w:t>
            </w:r>
          </w:p>
        </w:tc>
      </w:tr>
      <w:tr w:rsidR="006B6F44">
        <w:trPr>
          <w:trHeight w:val="2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Формирование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tabs>
                <w:tab w:val="center" w:pos="2391"/>
                <w:tab w:val="right" w:pos="4361"/>
              </w:tabs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Выявление </w:t>
            </w:r>
            <w:r>
              <w:tab/>
              <w:t xml:space="preserve">конкретных </w:t>
            </w:r>
            <w:r>
              <w:tab/>
              <w:t xml:space="preserve">проблем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Формированная база </w:t>
            </w:r>
          </w:p>
        </w:tc>
      </w:tr>
    </w:tbl>
    <w:p w:rsidR="006B6F44" w:rsidRDefault="006B6F44">
      <w:pPr>
        <w:spacing w:after="0" w:line="259" w:lineRule="auto"/>
        <w:ind w:left="-1472" w:right="65" w:firstLine="0"/>
        <w:jc w:val="left"/>
      </w:pPr>
    </w:p>
    <w:tbl>
      <w:tblPr>
        <w:tblStyle w:val="TableGrid"/>
        <w:tblW w:w="9347" w:type="dxa"/>
        <w:tblInd w:w="235" w:type="dxa"/>
        <w:tblCellMar>
          <w:top w:w="50" w:type="dxa"/>
          <w:left w:w="29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081"/>
        <w:gridCol w:w="4517"/>
        <w:gridCol w:w="2749"/>
      </w:tblGrid>
      <w:tr w:rsidR="006B6F44">
        <w:trPr>
          <w:trHeight w:val="11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9" w:right="0" w:firstLine="0"/>
              <w:jc w:val="left"/>
            </w:pPr>
            <w:r>
              <w:t xml:space="preserve">базы наставляемых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2" w:line="278" w:lineRule="auto"/>
              <w:ind w:left="77" w:right="0" w:firstLine="0"/>
            </w:pPr>
            <w:r>
              <w:t xml:space="preserve">обучающихся школы, которые можно решить с помощью наставничества. </w:t>
            </w:r>
          </w:p>
          <w:p w:rsidR="006B6F44" w:rsidRDefault="00F0435A">
            <w:pPr>
              <w:spacing w:after="0" w:line="259" w:lineRule="auto"/>
              <w:ind w:left="77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Сбор и систематизация запросов от потенциальных наставляемых.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9" w:right="236" w:firstLine="0"/>
              <w:jc w:val="left"/>
            </w:pPr>
            <w:r>
              <w:t xml:space="preserve">наставляемых с картой запросов. </w:t>
            </w:r>
          </w:p>
        </w:tc>
      </w:tr>
      <w:tr w:rsidR="006B6F44">
        <w:trPr>
          <w:trHeight w:val="1127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9" w:right="106" w:firstLine="0"/>
              <w:jc w:val="left"/>
            </w:pPr>
            <w:r>
              <w:lastRenderedPageBreak/>
              <w:t xml:space="preserve">Формирование базы наставников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47" w:line="257" w:lineRule="auto"/>
              <w:ind w:left="77" w:right="166" w:firstLine="0"/>
            </w:pPr>
            <w:r>
              <w:t xml:space="preserve">Работа с внутренним контуром включает действия по формированию базы из числа: </w:t>
            </w:r>
          </w:p>
          <w:p w:rsidR="006B6F44" w:rsidRDefault="00F0435A">
            <w:pPr>
              <w:numPr>
                <w:ilvl w:val="0"/>
                <w:numId w:val="21"/>
              </w:numPr>
              <w:spacing w:after="21" w:line="280" w:lineRule="auto"/>
              <w:ind w:right="0" w:firstLine="0"/>
            </w:pPr>
            <w:r>
              <w:t xml:space="preserve">обучающихся, </w:t>
            </w:r>
            <w:r>
              <w:tab/>
              <w:t xml:space="preserve">мотивированных помочь сверстникам в образовательных, спортивных, </w:t>
            </w:r>
          </w:p>
          <w:p w:rsidR="006B6F44" w:rsidRDefault="00F0435A">
            <w:pPr>
              <w:numPr>
                <w:ilvl w:val="0"/>
                <w:numId w:val="21"/>
              </w:numPr>
              <w:spacing w:after="24" w:line="277" w:lineRule="auto"/>
              <w:ind w:right="0" w:firstLine="0"/>
            </w:pPr>
            <w:r>
              <w:t xml:space="preserve">творческих и адаптационных вопросах (например, участники кружков по интересам, </w:t>
            </w:r>
          </w:p>
          <w:p w:rsidR="006B6F44" w:rsidRDefault="00F0435A">
            <w:pPr>
              <w:numPr>
                <w:ilvl w:val="0"/>
                <w:numId w:val="21"/>
              </w:numPr>
              <w:spacing w:after="0" w:line="268" w:lineRule="auto"/>
              <w:ind w:right="0" w:firstLine="0"/>
            </w:pPr>
            <w:r>
              <w:t xml:space="preserve">театральных или музыкальных групп, проектных классов, спортивных секций);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педагогов, заинтересованных в </w:t>
            </w:r>
          </w:p>
          <w:p w:rsidR="006B6F44" w:rsidRDefault="00F0435A">
            <w:pPr>
              <w:spacing w:after="45" w:line="258" w:lineRule="auto"/>
              <w:ind w:left="77" w:right="62" w:firstLine="0"/>
            </w:pPr>
            <w:r>
              <w:t xml:space="preserve">тиражировании личного педагогического опыта и создании продуктивной педагогической атмосферы; </w:t>
            </w:r>
          </w:p>
          <w:p w:rsidR="006B6F44" w:rsidRDefault="00F0435A">
            <w:pPr>
              <w:numPr>
                <w:ilvl w:val="0"/>
                <w:numId w:val="21"/>
              </w:numPr>
              <w:spacing w:after="44" w:line="239" w:lineRule="auto"/>
              <w:ind w:right="0" w:firstLine="0"/>
            </w:pPr>
            <w:r>
              <w:t xml:space="preserve">родителей обучающихся – активных участников родительских или </w:t>
            </w:r>
          </w:p>
          <w:p w:rsidR="006B6F44" w:rsidRDefault="00F0435A">
            <w:pPr>
              <w:spacing w:after="45" w:line="259" w:lineRule="auto"/>
              <w:ind w:left="77" w:right="0" w:firstLine="0"/>
              <w:jc w:val="left"/>
            </w:pPr>
            <w:r>
              <w:t xml:space="preserve">управляющих советов, </w:t>
            </w:r>
          </w:p>
          <w:p w:rsidR="006B6F44" w:rsidRDefault="00F0435A">
            <w:pPr>
              <w:numPr>
                <w:ilvl w:val="0"/>
                <w:numId w:val="21"/>
              </w:numPr>
              <w:spacing w:after="0" w:line="264" w:lineRule="auto"/>
              <w:ind w:right="0" w:firstLine="0"/>
            </w:pPr>
            <w:r>
              <w:t xml:space="preserve">организаторов досуговой деятельности в образовательной организации и других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представителей </w:t>
            </w:r>
            <w:r>
              <w:tab/>
              <w:t xml:space="preserve">родительского сообщества с выраженной гражданской позицией. </w:t>
            </w:r>
          </w:p>
          <w:p w:rsidR="006B6F44" w:rsidRDefault="00F0435A">
            <w:pPr>
              <w:spacing w:after="39" w:line="264" w:lineRule="auto"/>
              <w:ind w:left="77" w:right="163" w:firstLine="0"/>
            </w:pPr>
            <w:r>
              <w:t xml:space="preserve">Работа с внешним контуром на данном этапе включает действия по формированию базы наставников из числа: </w:t>
            </w:r>
          </w:p>
          <w:p w:rsidR="006B6F44" w:rsidRDefault="00F0435A">
            <w:pPr>
              <w:numPr>
                <w:ilvl w:val="0"/>
                <w:numId w:val="21"/>
              </w:numPr>
              <w:spacing w:after="25" w:line="276" w:lineRule="auto"/>
              <w:ind w:right="0" w:firstLine="0"/>
            </w:pPr>
            <w:r>
              <w:t xml:space="preserve">выпускников, заинтересованных в поддержке своей школы; </w:t>
            </w:r>
          </w:p>
          <w:p w:rsidR="006B6F44" w:rsidRDefault="00F0435A">
            <w:pPr>
              <w:numPr>
                <w:ilvl w:val="0"/>
                <w:numId w:val="21"/>
              </w:numPr>
              <w:spacing w:after="27" w:line="275" w:lineRule="auto"/>
              <w:ind w:right="0" w:firstLine="0"/>
            </w:pPr>
            <w:r>
              <w:t xml:space="preserve">сотрудников </w:t>
            </w:r>
            <w:r>
              <w:tab/>
              <w:t xml:space="preserve">региональных предприятий, </w:t>
            </w:r>
            <w:r>
              <w:tab/>
              <w:t xml:space="preserve">заинтересованных </w:t>
            </w:r>
            <w:r>
              <w:tab/>
              <w:t xml:space="preserve">в подготовке будущих </w:t>
            </w:r>
          </w:p>
          <w:p w:rsidR="006B6F44" w:rsidRDefault="00F0435A">
            <w:pPr>
              <w:numPr>
                <w:ilvl w:val="0"/>
                <w:numId w:val="21"/>
              </w:numPr>
              <w:spacing w:after="19" w:line="281" w:lineRule="auto"/>
              <w:ind w:right="0" w:firstLine="0"/>
            </w:pPr>
            <w:r>
              <w:t xml:space="preserve">кадров </w:t>
            </w:r>
            <w:r>
              <w:tab/>
              <w:t xml:space="preserve">(возможно </w:t>
            </w:r>
            <w:r>
              <w:tab/>
              <w:t xml:space="preserve">пересечение </w:t>
            </w:r>
            <w:r>
              <w:tab/>
              <w:t xml:space="preserve">с выпускниками); </w:t>
            </w:r>
          </w:p>
          <w:p w:rsidR="006B6F44" w:rsidRDefault="00F0435A">
            <w:pPr>
              <w:numPr>
                <w:ilvl w:val="0"/>
                <w:numId w:val="21"/>
              </w:numPr>
              <w:spacing w:after="47" w:line="237" w:lineRule="auto"/>
              <w:ind w:right="0" w:firstLine="0"/>
            </w:pPr>
            <w:r>
              <w:t xml:space="preserve">успешных предпринимателей или общественных деятелей, которые </w:t>
            </w:r>
          </w:p>
          <w:p w:rsidR="006B6F44" w:rsidRDefault="00F0435A">
            <w:pPr>
              <w:spacing w:after="44" w:line="259" w:lineRule="auto"/>
              <w:ind w:left="77" w:right="0" w:firstLine="0"/>
              <w:jc w:val="left"/>
            </w:pPr>
            <w:r>
              <w:t xml:space="preserve">чувствуют </w:t>
            </w:r>
          </w:p>
          <w:p w:rsidR="006B6F44" w:rsidRDefault="00F0435A">
            <w:pPr>
              <w:numPr>
                <w:ilvl w:val="0"/>
                <w:numId w:val="21"/>
              </w:numPr>
              <w:spacing w:after="1" w:line="259" w:lineRule="auto"/>
              <w:ind w:right="0" w:firstLine="0"/>
            </w:pPr>
            <w:r>
              <w:t xml:space="preserve">потребность передать свой опыт; </w:t>
            </w:r>
          </w:p>
          <w:p w:rsidR="006B6F44" w:rsidRDefault="00F0435A">
            <w:pPr>
              <w:numPr>
                <w:ilvl w:val="0"/>
                <w:numId w:val="21"/>
              </w:numPr>
              <w:spacing w:after="0" w:line="259" w:lineRule="auto"/>
              <w:ind w:right="0" w:firstLine="0"/>
            </w:pPr>
            <w:r>
              <w:t xml:space="preserve">представители других организаций, с которыми есть партнерские связи.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9" w:right="0" w:firstLine="0"/>
              <w:jc w:val="left"/>
            </w:pPr>
            <w:r>
              <w:t xml:space="preserve">Формирование базы наставников, которые потенциально могут участвовать как в текущей программе наставничества, так и в будущем. </w:t>
            </w:r>
          </w:p>
        </w:tc>
      </w:tr>
      <w:tr w:rsidR="006B6F44">
        <w:trPr>
          <w:trHeight w:val="249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9" w:right="82" w:firstLine="0"/>
              <w:jc w:val="left"/>
            </w:pPr>
            <w:r>
              <w:lastRenderedPageBreak/>
              <w:t xml:space="preserve">Отбор и обучение наставников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14" w:line="265" w:lineRule="auto"/>
              <w:ind w:left="185" w:right="38" w:hanging="185"/>
              <w:jc w:val="left"/>
            </w:pPr>
            <w:r>
              <w:t xml:space="preserve">1.Выявление наставников, входящих в базу потенциальных наставников, подходящих для конкретной программы. </w:t>
            </w:r>
          </w:p>
          <w:p w:rsidR="006B6F44" w:rsidRDefault="00F0435A">
            <w:pPr>
              <w:spacing w:after="0" w:line="259" w:lineRule="auto"/>
              <w:ind w:left="185" w:right="0" w:hanging="185"/>
              <w:jc w:val="left"/>
            </w:pPr>
            <w:r>
              <w:t xml:space="preserve">2.Обучение наставников для работы с наставляемыми.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23" w:line="254" w:lineRule="auto"/>
              <w:ind w:left="187" w:right="580" w:hanging="185"/>
            </w:pPr>
            <w:r>
              <w:t xml:space="preserve">1.Заполнены </w:t>
            </w:r>
            <w:proofErr w:type="gramStart"/>
            <w:r>
              <w:t>анкеты  в</w:t>
            </w:r>
            <w:proofErr w:type="gramEnd"/>
            <w:r>
              <w:t xml:space="preserve"> письменной свободной форме всеми потенциальными наставниками. </w:t>
            </w:r>
          </w:p>
          <w:p w:rsidR="006B6F44" w:rsidRDefault="00F0435A">
            <w:pPr>
              <w:spacing w:after="0" w:line="283" w:lineRule="auto"/>
              <w:ind w:left="187" w:right="0" w:hanging="185"/>
              <w:jc w:val="left"/>
            </w:pPr>
            <w:r>
              <w:t xml:space="preserve">2.Собеседование </w:t>
            </w:r>
            <w:r>
              <w:tab/>
              <w:t xml:space="preserve">с наставниками </w:t>
            </w:r>
          </w:p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3.Программа обучения. </w:t>
            </w:r>
          </w:p>
        </w:tc>
      </w:tr>
      <w:tr w:rsidR="006B6F44">
        <w:trPr>
          <w:trHeight w:val="419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2" w:line="279" w:lineRule="auto"/>
              <w:ind w:left="79" w:right="0" w:firstLine="0"/>
              <w:jc w:val="left"/>
            </w:pPr>
            <w:r>
              <w:t xml:space="preserve">Организация хода наставнической </w:t>
            </w:r>
          </w:p>
          <w:p w:rsidR="006B6F44" w:rsidRDefault="00F0435A">
            <w:pPr>
              <w:spacing w:after="0" w:line="259" w:lineRule="auto"/>
              <w:ind w:left="79" w:right="0" w:firstLine="0"/>
              <w:jc w:val="left"/>
            </w:pPr>
            <w:r>
              <w:t xml:space="preserve">программы </w:t>
            </w:r>
          </w:p>
          <w:p w:rsidR="006B6F44" w:rsidRDefault="00F0435A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  <w:p w:rsidR="006B6F44" w:rsidRDefault="00F0435A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  <w:p w:rsidR="006B6F44" w:rsidRDefault="00F0435A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  <w:p w:rsidR="006B6F44" w:rsidRDefault="00F0435A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  <w:p w:rsidR="006B6F44" w:rsidRDefault="00F0435A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76" w:lineRule="auto"/>
              <w:ind w:left="185" w:right="0" w:hanging="185"/>
            </w:pPr>
            <w:r>
              <w:t xml:space="preserve">1.Закрепление гармоничных и продуктивных отношений в </w:t>
            </w:r>
          </w:p>
          <w:p w:rsidR="006B6F44" w:rsidRDefault="00F0435A">
            <w:pPr>
              <w:spacing w:after="34" w:line="251" w:lineRule="auto"/>
              <w:ind w:left="185" w:right="0" w:firstLine="0"/>
              <w:jc w:val="left"/>
            </w:pPr>
            <w:r>
              <w:t xml:space="preserve">наставнической паре/группе так, чтобы они были максимально комфортными, стабильными и результативными для обеих сторон. </w:t>
            </w:r>
          </w:p>
          <w:p w:rsidR="006B6F44" w:rsidRDefault="00F0435A">
            <w:pPr>
              <w:spacing w:after="44" w:line="259" w:lineRule="auto"/>
              <w:ind w:left="0" w:right="0" w:firstLine="0"/>
              <w:jc w:val="left"/>
            </w:pPr>
            <w:r>
              <w:t xml:space="preserve">2.Работа в каждой паре/группе включает: </w:t>
            </w:r>
          </w:p>
          <w:p w:rsidR="006B6F44" w:rsidRDefault="00F0435A">
            <w:pPr>
              <w:numPr>
                <w:ilvl w:val="0"/>
                <w:numId w:val="22"/>
              </w:numPr>
              <w:spacing w:after="2" w:line="259" w:lineRule="auto"/>
              <w:ind w:right="0" w:hanging="144"/>
              <w:jc w:val="left"/>
            </w:pPr>
            <w:r>
              <w:t xml:space="preserve">встречу-знакомство, </w:t>
            </w:r>
          </w:p>
          <w:p w:rsidR="006B6F44" w:rsidRDefault="00F0435A">
            <w:pPr>
              <w:numPr>
                <w:ilvl w:val="0"/>
                <w:numId w:val="22"/>
              </w:numPr>
              <w:spacing w:after="1" w:line="259" w:lineRule="auto"/>
              <w:ind w:right="0" w:hanging="144"/>
              <w:jc w:val="left"/>
            </w:pPr>
            <w:r>
              <w:t xml:space="preserve">пробную рабочую встречу, </w:t>
            </w:r>
          </w:p>
          <w:p w:rsidR="006B6F44" w:rsidRDefault="00F0435A">
            <w:pPr>
              <w:numPr>
                <w:ilvl w:val="0"/>
                <w:numId w:val="22"/>
              </w:numPr>
              <w:spacing w:after="0" w:line="259" w:lineRule="auto"/>
              <w:ind w:right="0" w:hanging="144"/>
              <w:jc w:val="left"/>
            </w:pPr>
            <w:r>
              <w:t xml:space="preserve">встречу-планирование, </w:t>
            </w:r>
          </w:p>
          <w:p w:rsidR="006B6F44" w:rsidRDefault="00F0435A">
            <w:pPr>
              <w:numPr>
                <w:ilvl w:val="0"/>
                <w:numId w:val="22"/>
              </w:numPr>
              <w:spacing w:after="2" w:line="259" w:lineRule="auto"/>
              <w:ind w:right="0" w:hanging="144"/>
              <w:jc w:val="left"/>
            </w:pPr>
            <w:r>
              <w:t xml:space="preserve">комплекс последовательных встреч, </w:t>
            </w:r>
          </w:p>
          <w:p w:rsidR="006B6F44" w:rsidRDefault="00F0435A">
            <w:pPr>
              <w:numPr>
                <w:ilvl w:val="0"/>
                <w:numId w:val="22"/>
              </w:numPr>
              <w:spacing w:after="0" w:line="259" w:lineRule="auto"/>
              <w:ind w:right="0" w:hanging="144"/>
              <w:jc w:val="left"/>
            </w:pPr>
            <w:r>
              <w:t xml:space="preserve">итоговую встречу. </w:t>
            </w:r>
          </w:p>
          <w:p w:rsidR="006B6F44" w:rsidRDefault="00F0435A">
            <w:pPr>
              <w:spacing w:after="0" w:line="259" w:lineRule="auto"/>
              <w:ind w:left="77" w:right="0" w:firstLine="0"/>
              <w:jc w:val="left"/>
            </w:pP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44" w:line="259" w:lineRule="auto"/>
              <w:ind w:left="79" w:right="0" w:firstLine="0"/>
              <w:jc w:val="left"/>
            </w:pPr>
            <w:r>
              <w:t xml:space="preserve">Мониторинг: </w:t>
            </w:r>
          </w:p>
          <w:p w:rsidR="006B6F44" w:rsidRDefault="00F0435A">
            <w:pPr>
              <w:numPr>
                <w:ilvl w:val="0"/>
                <w:numId w:val="23"/>
              </w:numPr>
              <w:spacing w:after="60" w:line="247" w:lineRule="auto"/>
              <w:ind w:right="0" w:hanging="360"/>
              <w:jc w:val="left"/>
            </w:pPr>
            <w:r>
              <w:t xml:space="preserve">сбор обратной связи от наставляемых для мониторинга динамики влияния программы на наставляемых; </w:t>
            </w:r>
          </w:p>
          <w:p w:rsidR="006B6F44" w:rsidRDefault="00F0435A">
            <w:pPr>
              <w:numPr>
                <w:ilvl w:val="0"/>
                <w:numId w:val="23"/>
              </w:numPr>
              <w:spacing w:after="39" w:line="244" w:lineRule="auto"/>
              <w:ind w:right="0" w:hanging="360"/>
              <w:jc w:val="left"/>
            </w:pPr>
            <w:r>
              <w:t xml:space="preserve">сбор обратной связи от наставников, </w:t>
            </w:r>
          </w:p>
          <w:p w:rsidR="006B6F44" w:rsidRDefault="00F0435A">
            <w:pPr>
              <w:spacing w:after="0" w:line="259" w:lineRule="auto"/>
              <w:ind w:left="391" w:right="0" w:firstLine="0"/>
              <w:jc w:val="left"/>
            </w:pPr>
            <w:r>
              <w:t xml:space="preserve">наставляемых </w:t>
            </w:r>
            <w:r>
              <w:tab/>
              <w:t xml:space="preserve">и кураторов для мониторинга эффективности реализации программы. </w:t>
            </w:r>
          </w:p>
        </w:tc>
      </w:tr>
      <w:tr w:rsidR="006B6F44">
        <w:trPr>
          <w:trHeight w:val="142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9" w:right="0" w:firstLine="0"/>
              <w:jc w:val="left"/>
            </w:pPr>
            <w:r>
              <w:t xml:space="preserve">Завершение программы наставничества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77" w:lineRule="auto"/>
              <w:ind w:left="185" w:right="0" w:hanging="185"/>
              <w:jc w:val="left"/>
            </w:pPr>
            <w:r>
              <w:t xml:space="preserve">1.Подведение итогов работы каждой пары/группы. </w:t>
            </w:r>
          </w:p>
          <w:p w:rsidR="006B6F44" w:rsidRDefault="00F0435A">
            <w:pPr>
              <w:spacing w:after="21" w:line="259" w:lineRule="auto"/>
              <w:ind w:left="0" w:right="0" w:firstLine="0"/>
              <w:jc w:val="left"/>
            </w:pPr>
            <w:r>
              <w:t xml:space="preserve">2.Подведение итогов программы школы. </w:t>
            </w:r>
          </w:p>
          <w:p w:rsidR="006B6F44" w:rsidRDefault="00F0435A">
            <w:pPr>
              <w:spacing w:after="0" w:line="259" w:lineRule="auto"/>
              <w:ind w:left="185" w:right="0" w:hanging="185"/>
            </w:pPr>
            <w:r>
              <w:t xml:space="preserve">3.Публичное подведение итогов и популяризация практик.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numPr>
                <w:ilvl w:val="0"/>
                <w:numId w:val="24"/>
              </w:numPr>
              <w:spacing w:after="43" w:line="259" w:lineRule="auto"/>
              <w:ind w:right="0" w:hanging="360"/>
              <w:jc w:val="left"/>
            </w:pPr>
            <w:r>
              <w:t xml:space="preserve">Собраны </w:t>
            </w:r>
            <w:r>
              <w:tab/>
              <w:t xml:space="preserve">лучшие наставнические практики.  </w:t>
            </w:r>
          </w:p>
          <w:p w:rsidR="006B6F44" w:rsidRDefault="00F0435A">
            <w:pPr>
              <w:numPr>
                <w:ilvl w:val="0"/>
                <w:numId w:val="24"/>
              </w:numPr>
              <w:spacing w:after="0" w:line="259" w:lineRule="auto"/>
              <w:ind w:right="0" w:hanging="360"/>
              <w:jc w:val="left"/>
            </w:pPr>
            <w:r>
              <w:t xml:space="preserve">Поощрение </w:t>
            </w:r>
          </w:p>
          <w:p w:rsidR="006B6F44" w:rsidRDefault="00F0435A">
            <w:pPr>
              <w:spacing w:after="0" w:line="259" w:lineRule="auto"/>
              <w:ind w:left="391" w:right="0" w:firstLine="0"/>
              <w:jc w:val="left"/>
            </w:pPr>
            <w:r>
              <w:t xml:space="preserve">наставников. </w:t>
            </w:r>
          </w:p>
        </w:tc>
      </w:tr>
    </w:tbl>
    <w:p w:rsidR="006B6F44" w:rsidRDefault="00F0435A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B6F44" w:rsidRDefault="00F0435A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B6F44" w:rsidRDefault="00F0435A">
      <w:pPr>
        <w:numPr>
          <w:ilvl w:val="0"/>
          <w:numId w:val="7"/>
        </w:numPr>
        <w:spacing w:after="5" w:line="270" w:lineRule="auto"/>
        <w:ind w:right="94" w:hanging="281"/>
        <w:jc w:val="left"/>
      </w:pPr>
      <w:r>
        <w:rPr>
          <w:b/>
        </w:rPr>
        <w:t xml:space="preserve">Формы наставничества в МБОУ «Школа № 3» </w:t>
      </w:r>
    </w:p>
    <w:p w:rsidR="006B6F44" w:rsidRDefault="00F0435A">
      <w:pPr>
        <w:ind w:left="215" w:right="51"/>
      </w:pPr>
      <w:r>
        <w:t xml:space="preserve">Для успешной реализации целевой модели наставничества предусматривается выделение 5 возможных форм наставничества.  </w:t>
      </w:r>
    </w:p>
    <w:p w:rsidR="006B6F44" w:rsidRDefault="00F0435A">
      <w:pPr>
        <w:ind w:left="215" w:right="51"/>
      </w:pPr>
      <w:r>
        <w:t xml:space="preserve">Исходя из образовательных потребностей МБОУ «Школа № 3», выбраны следующие формы наставничества:   </w:t>
      </w:r>
    </w:p>
    <w:p w:rsidR="006B6F44" w:rsidRDefault="00F0435A">
      <w:pPr>
        <w:spacing w:after="28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spacing w:after="5" w:line="270" w:lineRule="auto"/>
        <w:ind w:left="3135" w:right="94" w:hanging="10"/>
        <w:jc w:val="left"/>
      </w:pPr>
      <w:r>
        <w:rPr>
          <w:b/>
        </w:rPr>
        <w:t>8.1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Форма наставничества «Ученик – ученик».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rPr>
          <w:b/>
          <w:sz w:val="23"/>
        </w:rPr>
        <w:t xml:space="preserve"> </w:t>
      </w:r>
    </w:p>
    <w:p w:rsidR="006B6F44" w:rsidRDefault="00F0435A">
      <w:pPr>
        <w:ind w:right="298" w:firstLine="590"/>
      </w:pPr>
      <w:r>
        <w:rPr>
          <w:b/>
        </w:rPr>
        <w:t xml:space="preserve">Цель: </w:t>
      </w:r>
      <w:r>
        <w:t xml:space="preserve"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6B6F44" w:rsidRDefault="00F0435A">
      <w:pPr>
        <w:spacing w:after="26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spacing w:after="5" w:line="270" w:lineRule="auto"/>
        <w:ind w:left="718" w:right="94" w:hanging="10"/>
        <w:jc w:val="left"/>
      </w:pPr>
      <w:r>
        <w:rPr>
          <w:b/>
        </w:rPr>
        <w:t xml:space="preserve">Задачи: </w:t>
      </w:r>
    </w:p>
    <w:p w:rsidR="006B6F44" w:rsidRDefault="00F0435A">
      <w:pPr>
        <w:numPr>
          <w:ilvl w:val="0"/>
          <w:numId w:val="8"/>
        </w:numPr>
        <w:ind w:right="51" w:hanging="350"/>
      </w:pPr>
      <w:r>
        <w:t xml:space="preserve">Помощь в реализации лидерского потенциала. </w:t>
      </w:r>
    </w:p>
    <w:p w:rsidR="006B6F44" w:rsidRDefault="00F0435A">
      <w:pPr>
        <w:numPr>
          <w:ilvl w:val="0"/>
          <w:numId w:val="8"/>
        </w:numPr>
        <w:ind w:right="51" w:hanging="350"/>
      </w:pPr>
      <w:r>
        <w:t xml:space="preserve">Улучшение образовательных, творческих или спортивных результатов. </w:t>
      </w:r>
    </w:p>
    <w:p w:rsidR="006B6F44" w:rsidRDefault="00F0435A">
      <w:pPr>
        <w:numPr>
          <w:ilvl w:val="0"/>
          <w:numId w:val="8"/>
        </w:numPr>
        <w:ind w:right="51" w:hanging="350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6B6F44" w:rsidRDefault="00F0435A">
      <w:pPr>
        <w:numPr>
          <w:ilvl w:val="0"/>
          <w:numId w:val="8"/>
        </w:numPr>
        <w:ind w:right="51" w:hanging="350"/>
      </w:pPr>
      <w:r>
        <w:t xml:space="preserve">Оказание помощи в адаптации к новым условиям среды. </w:t>
      </w:r>
    </w:p>
    <w:p w:rsidR="006B6F44" w:rsidRDefault="00F0435A">
      <w:pPr>
        <w:numPr>
          <w:ilvl w:val="0"/>
          <w:numId w:val="8"/>
        </w:numPr>
        <w:ind w:right="51" w:hanging="350"/>
      </w:pPr>
      <w:r>
        <w:lastRenderedPageBreak/>
        <w:t xml:space="preserve">Создание </w:t>
      </w:r>
      <w:r>
        <w:tab/>
        <w:t xml:space="preserve">комфортных </w:t>
      </w:r>
      <w:r>
        <w:tab/>
        <w:t xml:space="preserve">условий </w:t>
      </w:r>
      <w:r>
        <w:tab/>
        <w:t xml:space="preserve">и </w:t>
      </w:r>
      <w:r>
        <w:tab/>
        <w:t xml:space="preserve">коммуникаций </w:t>
      </w:r>
      <w:r>
        <w:tab/>
      </w:r>
      <w:proofErr w:type="gramStart"/>
      <w:r>
        <w:t xml:space="preserve">внутри  </w:t>
      </w:r>
      <w:r>
        <w:tab/>
      </w:r>
      <w:proofErr w:type="gramEnd"/>
      <w:r>
        <w:t xml:space="preserve">образовательной организации. </w:t>
      </w:r>
    </w:p>
    <w:p w:rsidR="006B6F44" w:rsidRDefault="00F0435A">
      <w:pPr>
        <w:numPr>
          <w:ilvl w:val="0"/>
          <w:numId w:val="8"/>
        </w:numPr>
        <w:ind w:right="51" w:hanging="350"/>
      </w:pPr>
      <w:r>
        <w:t xml:space="preserve">Формирование устойчивого сообщества обучающихся и сообщества благодарных выпускников. </w:t>
      </w:r>
    </w:p>
    <w:p w:rsidR="006B6F44" w:rsidRDefault="00F0435A">
      <w:pPr>
        <w:spacing w:after="27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spacing w:after="77" w:line="270" w:lineRule="auto"/>
        <w:ind w:left="718" w:right="94" w:hanging="10"/>
        <w:jc w:val="left"/>
      </w:pPr>
      <w:r>
        <w:rPr>
          <w:b/>
        </w:rPr>
        <w:t xml:space="preserve">Результат: </w:t>
      </w:r>
    </w:p>
    <w:p w:rsidR="006B6F44" w:rsidRDefault="00F0435A">
      <w:pPr>
        <w:numPr>
          <w:ilvl w:val="0"/>
          <w:numId w:val="9"/>
        </w:numPr>
        <w:ind w:left="1059" w:right="51" w:hanging="281"/>
      </w:pPr>
      <w:r>
        <w:t xml:space="preserve">Высокий уровень включения наставляемых во все социальные, культурные и образовательные процессы. </w:t>
      </w:r>
    </w:p>
    <w:p w:rsidR="006B6F44" w:rsidRDefault="00F0435A">
      <w:pPr>
        <w:numPr>
          <w:ilvl w:val="0"/>
          <w:numId w:val="9"/>
        </w:numPr>
        <w:ind w:left="1059" w:right="51" w:hanging="281"/>
      </w:pPr>
      <w:r>
        <w:t xml:space="preserve">Повышение успеваемости в школе. </w:t>
      </w:r>
    </w:p>
    <w:p w:rsidR="006B6F44" w:rsidRDefault="00F0435A">
      <w:pPr>
        <w:numPr>
          <w:ilvl w:val="0"/>
          <w:numId w:val="9"/>
        </w:numPr>
        <w:ind w:left="1059" w:right="51" w:hanging="281"/>
      </w:pPr>
      <w:r>
        <w:t xml:space="preserve">Улучшение психоэмоционального фона внутри группы, класса, школы в целом. </w:t>
      </w:r>
    </w:p>
    <w:p w:rsidR="006B6F44" w:rsidRDefault="00F0435A">
      <w:pPr>
        <w:numPr>
          <w:ilvl w:val="0"/>
          <w:numId w:val="9"/>
        </w:numPr>
        <w:ind w:left="1059" w:right="51" w:hanging="281"/>
      </w:pPr>
      <w:r>
        <w:t xml:space="preserve">Численный рост посещаемости творческих кружков, объединений, спортивных секций. </w:t>
      </w:r>
    </w:p>
    <w:p w:rsidR="006B6F44" w:rsidRDefault="00F0435A">
      <w:pPr>
        <w:numPr>
          <w:ilvl w:val="0"/>
          <w:numId w:val="9"/>
        </w:numPr>
        <w:ind w:left="1059" w:right="51" w:hanging="281"/>
      </w:pPr>
      <w:r>
        <w:t xml:space="preserve">Количественный и качественный рост успешно </w:t>
      </w:r>
      <w:proofErr w:type="gramStart"/>
      <w:r>
        <w:t xml:space="preserve">реализованных  </w:t>
      </w:r>
      <w:r>
        <w:tab/>
      </w:r>
      <w:proofErr w:type="gramEnd"/>
      <w:r>
        <w:t xml:space="preserve">творческих </w:t>
      </w:r>
      <w:r>
        <w:tab/>
        <w:t xml:space="preserve">и образовательных проектов. </w:t>
      </w:r>
    </w:p>
    <w:p w:rsidR="006B6F44" w:rsidRDefault="00F0435A">
      <w:pPr>
        <w:numPr>
          <w:ilvl w:val="0"/>
          <w:numId w:val="9"/>
        </w:numPr>
        <w:ind w:left="1059" w:right="51" w:hanging="281"/>
      </w:pPr>
      <w:r>
        <w:t xml:space="preserve">Снижение числа обучающихся состоящих на различных видах учета. </w:t>
      </w:r>
    </w:p>
    <w:p w:rsidR="006B6F44" w:rsidRDefault="00F0435A">
      <w:pPr>
        <w:numPr>
          <w:ilvl w:val="0"/>
          <w:numId w:val="9"/>
        </w:numPr>
        <w:ind w:left="1059" w:right="51" w:hanging="281"/>
      </w:pPr>
      <w:r>
        <w:t xml:space="preserve">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6B6F44" w:rsidRDefault="00F0435A">
      <w:pPr>
        <w:spacing w:after="31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spacing w:after="2" w:line="257" w:lineRule="auto"/>
        <w:ind w:left="10" w:right="502" w:hanging="10"/>
        <w:jc w:val="right"/>
      </w:pPr>
      <w:r>
        <w:rPr>
          <w:b/>
        </w:rPr>
        <w:t xml:space="preserve">Характеристика участников формы наставничества «Ученик – ученик».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8" w:type="dxa"/>
        <w:tblInd w:w="3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355"/>
        <w:gridCol w:w="2047"/>
        <w:gridCol w:w="1418"/>
      </w:tblGrid>
      <w:tr w:rsidR="006B6F44">
        <w:trPr>
          <w:trHeight w:val="28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735" w:right="0" w:firstLine="0"/>
              <w:jc w:val="left"/>
            </w:pPr>
            <w:r>
              <w:rPr>
                <w:b/>
              </w:rPr>
              <w:t xml:space="preserve">Наставник </w:t>
            </w:r>
          </w:p>
        </w:tc>
        <w:tc>
          <w:tcPr>
            <w:tcW w:w="6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114" w:right="0" w:firstLine="0"/>
              <w:jc w:val="left"/>
            </w:pPr>
            <w:r>
              <w:rPr>
                <w:b/>
              </w:rPr>
              <w:t xml:space="preserve">Наставляемый </w:t>
            </w:r>
          </w:p>
        </w:tc>
      </w:tr>
      <w:tr w:rsidR="006B6F44">
        <w:trPr>
          <w:trHeight w:val="28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16" w:right="0" w:firstLine="0"/>
              <w:jc w:val="left"/>
            </w:pPr>
            <w:r>
              <w:t xml:space="preserve">Кто может быть.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03" w:right="0" w:firstLine="0"/>
              <w:jc w:val="center"/>
            </w:pPr>
            <w:r>
              <w:rPr>
                <w:b/>
              </w:rPr>
              <w:t xml:space="preserve">Пассивный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10" w:right="0" w:firstLine="0"/>
              <w:jc w:val="center"/>
            </w:pPr>
            <w:r>
              <w:rPr>
                <w:b/>
              </w:rPr>
              <w:t xml:space="preserve">Активный </w:t>
            </w:r>
          </w:p>
        </w:tc>
      </w:tr>
      <w:tr w:rsidR="006B6F44">
        <w:trPr>
          <w:trHeight w:val="610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F44" w:rsidRDefault="00F0435A">
            <w:pPr>
              <w:numPr>
                <w:ilvl w:val="0"/>
                <w:numId w:val="25"/>
              </w:numPr>
              <w:spacing w:after="30" w:line="279" w:lineRule="auto"/>
              <w:ind w:right="112" w:firstLine="468"/>
              <w:jc w:val="left"/>
            </w:pPr>
            <w:r>
              <w:t xml:space="preserve">Активный ученик, обладающий лидерским и организаторскими качествами, нетривиальностью мышления. </w:t>
            </w:r>
          </w:p>
          <w:p w:rsidR="006B6F44" w:rsidRDefault="00F0435A">
            <w:pPr>
              <w:numPr>
                <w:ilvl w:val="0"/>
                <w:numId w:val="25"/>
              </w:numPr>
              <w:spacing w:after="0" w:line="292" w:lineRule="auto"/>
              <w:ind w:right="112" w:firstLine="468"/>
              <w:jc w:val="left"/>
            </w:pPr>
            <w:r>
              <w:t xml:space="preserve">Ученик, демонстрирующий </w:t>
            </w:r>
          </w:p>
          <w:p w:rsidR="006B6F44" w:rsidRDefault="00F0435A">
            <w:pPr>
              <w:spacing w:after="19" w:line="266" w:lineRule="auto"/>
              <w:ind w:left="108" w:right="0" w:firstLine="0"/>
              <w:jc w:val="left"/>
            </w:pPr>
            <w:r>
              <w:t xml:space="preserve">высокие </w:t>
            </w:r>
            <w:r>
              <w:tab/>
              <w:t xml:space="preserve">образовательные результаты. </w:t>
            </w:r>
          </w:p>
          <w:p w:rsidR="006B6F44" w:rsidRDefault="00F0435A">
            <w:pPr>
              <w:numPr>
                <w:ilvl w:val="0"/>
                <w:numId w:val="25"/>
              </w:numPr>
              <w:spacing w:after="64" w:line="262" w:lineRule="auto"/>
              <w:ind w:right="112" w:firstLine="468"/>
              <w:jc w:val="left"/>
            </w:pPr>
            <w:r>
              <w:t xml:space="preserve">Победитель школьных и региональных олимпиад и соревнований. </w:t>
            </w:r>
          </w:p>
          <w:p w:rsidR="006B6F44" w:rsidRDefault="00F0435A">
            <w:pPr>
              <w:numPr>
                <w:ilvl w:val="0"/>
                <w:numId w:val="25"/>
              </w:numPr>
              <w:spacing w:after="0" w:line="259" w:lineRule="auto"/>
              <w:ind w:right="112" w:firstLine="468"/>
              <w:jc w:val="left"/>
            </w:pPr>
            <w:r>
              <w:t xml:space="preserve">Лидер </w:t>
            </w:r>
            <w:r>
              <w:tab/>
              <w:t xml:space="preserve">класса </w:t>
            </w:r>
            <w:r>
              <w:tab/>
              <w:t xml:space="preserve">или </w:t>
            </w:r>
          </w:p>
          <w:p w:rsidR="006B6F44" w:rsidRDefault="00F0435A">
            <w:pPr>
              <w:spacing w:after="19" w:line="284" w:lineRule="auto"/>
              <w:ind w:left="108" w:right="716" w:firstLine="0"/>
              <w:jc w:val="left"/>
            </w:pPr>
            <w:r>
              <w:t xml:space="preserve">параллели, принимающий активное участие в жизни школы. </w:t>
            </w:r>
          </w:p>
          <w:p w:rsidR="006B6F44" w:rsidRDefault="00F0435A">
            <w:pPr>
              <w:numPr>
                <w:ilvl w:val="0"/>
                <w:numId w:val="25"/>
              </w:numPr>
              <w:spacing w:after="0" w:line="259" w:lineRule="auto"/>
              <w:ind w:right="112" w:firstLine="468"/>
              <w:jc w:val="left"/>
            </w:pPr>
            <w:r>
              <w:t xml:space="preserve">Возможный участник всероссийских </w:t>
            </w:r>
            <w:proofErr w:type="spellStart"/>
            <w:r>
              <w:t>детско</w:t>
            </w:r>
            <w:proofErr w:type="spellEnd"/>
            <w:r>
              <w:t xml:space="preserve"> – юношеских </w:t>
            </w:r>
            <w:r>
              <w:lastRenderedPageBreak/>
              <w:t xml:space="preserve">организаций и объединений.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32" w:lineRule="auto"/>
              <w:ind w:left="106" w:right="0" w:firstLine="0"/>
              <w:jc w:val="left"/>
            </w:pPr>
            <w:r>
              <w:lastRenderedPageBreak/>
              <w:t xml:space="preserve">Социально или </w:t>
            </w:r>
            <w:proofErr w:type="spellStart"/>
            <w:r>
              <w:t>ценностнодезориентированный</w:t>
            </w:r>
            <w:proofErr w:type="spellEnd"/>
            <w:r>
              <w:t xml:space="preserve"> </w:t>
            </w:r>
          </w:p>
          <w:p w:rsidR="006B6F44" w:rsidRDefault="00F0435A">
            <w:pPr>
              <w:spacing w:after="0" w:line="259" w:lineRule="auto"/>
              <w:ind w:left="106" w:right="100" w:firstLine="0"/>
            </w:pPr>
            <w:r>
              <w:t xml:space="preserve">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6F44" w:rsidRDefault="00F0435A">
            <w:pPr>
              <w:spacing w:after="252" w:line="245" w:lineRule="auto"/>
              <w:ind w:left="108" w:right="-1106" w:firstLine="0"/>
            </w:pPr>
            <w:r>
              <w:t xml:space="preserve">Обучающийся с особыми образовательными потребностями, нуждающийся профессиональной поддержке или для обмена реализации проектов. </w:t>
            </w:r>
          </w:p>
          <w:p w:rsidR="006B6F44" w:rsidRDefault="00F0435A">
            <w:pPr>
              <w:spacing w:after="308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B6F44" w:rsidRDefault="00F0435A">
            <w:pPr>
              <w:spacing w:after="63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B6F44" w:rsidRDefault="00F0435A">
            <w:pPr>
              <w:spacing w:after="32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B6F44" w:rsidRDefault="00F0435A">
            <w:pPr>
              <w:spacing w:after="53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B6F44" w:rsidRDefault="00F0435A">
            <w:pPr>
              <w:spacing w:after="63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B6F44" w:rsidRDefault="00F0435A">
            <w:pPr>
              <w:spacing w:after="32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B6F44" w:rsidRDefault="00F0435A">
            <w:pPr>
              <w:spacing w:after="48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B6F44" w:rsidRDefault="00F0435A">
            <w:pPr>
              <w:spacing w:after="56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B6F44" w:rsidRDefault="00F0435A">
            <w:pPr>
              <w:spacing w:after="63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B6F44" w:rsidRDefault="00F0435A">
            <w:pPr>
              <w:spacing w:after="32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B6F44" w:rsidRDefault="00F0435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92" w:right="0" w:firstLine="0"/>
              <w:jc w:val="center"/>
            </w:pPr>
            <w:r>
              <w:t xml:space="preserve"> </w:t>
            </w:r>
          </w:p>
          <w:p w:rsidR="006B6F44" w:rsidRDefault="00F0435A">
            <w:pPr>
              <w:spacing w:after="0" w:line="259" w:lineRule="auto"/>
              <w:ind w:left="406" w:right="0" w:firstLine="0"/>
              <w:jc w:val="left"/>
            </w:pPr>
            <w:r>
              <w:t xml:space="preserve"> </w:t>
            </w:r>
          </w:p>
          <w:p w:rsidR="006B6F44" w:rsidRDefault="00F0435A">
            <w:pPr>
              <w:spacing w:after="7" w:line="259" w:lineRule="auto"/>
              <w:ind w:left="103" w:right="0" w:firstLine="0"/>
              <w:jc w:val="left"/>
            </w:pPr>
            <w:r>
              <w:t xml:space="preserve"> </w:t>
            </w:r>
          </w:p>
          <w:p w:rsidR="006B6F44" w:rsidRDefault="00F0435A">
            <w:pPr>
              <w:spacing w:after="0" w:line="259" w:lineRule="auto"/>
              <w:ind w:left="31" w:right="0" w:firstLine="0"/>
              <w:jc w:val="left"/>
            </w:pPr>
            <w:r>
              <w:t xml:space="preserve">в </w:t>
            </w:r>
          </w:p>
          <w:p w:rsidR="006B6F44" w:rsidRDefault="00F0435A">
            <w:pPr>
              <w:spacing w:after="20" w:line="259" w:lineRule="auto"/>
              <w:ind w:left="422" w:right="0" w:firstLine="0"/>
              <w:jc w:val="left"/>
            </w:pPr>
            <w:r>
              <w:t xml:space="preserve"> </w:t>
            </w:r>
          </w:p>
          <w:p w:rsidR="006B6F44" w:rsidRDefault="00F0435A">
            <w:pPr>
              <w:spacing w:after="31" w:line="259" w:lineRule="auto"/>
              <w:ind w:left="98" w:right="0" w:firstLine="0"/>
              <w:jc w:val="left"/>
            </w:pPr>
            <w:r>
              <w:t xml:space="preserve">ресурсах </w:t>
            </w:r>
          </w:p>
          <w:p w:rsidR="006B6F44" w:rsidRDefault="00F0435A">
            <w:pPr>
              <w:spacing w:after="0" w:line="259" w:lineRule="auto"/>
              <w:ind w:left="94" w:right="0" w:hanging="94"/>
              <w:jc w:val="left"/>
            </w:pPr>
            <w:r>
              <w:t xml:space="preserve">мнениями и собственных </w:t>
            </w:r>
          </w:p>
        </w:tc>
      </w:tr>
    </w:tbl>
    <w:p w:rsidR="006B6F44" w:rsidRDefault="00F0435A">
      <w:pPr>
        <w:spacing w:after="0" w:line="259" w:lineRule="auto"/>
        <w:ind w:left="230" w:right="0" w:firstLine="0"/>
        <w:jc w:val="left"/>
      </w:pPr>
      <w:r>
        <w:rPr>
          <w:b/>
          <w:sz w:val="23"/>
        </w:rPr>
        <w:lastRenderedPageBreak/>
        <w:t xml:space="preserve">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rPr>
          <w:b/>
          <w:sz w:val="23"/>
        </w:rPr>
        <w:t xml:space="preserve">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rPr>
          <w:b/>
          <w:sz w:val="23"/>
        </w:rPr>
        <w:t xml:space="preserve"> </w:t>
      </w:r>
    </w:p>
    <w:p w:rsidR="006B6F44" w:rsidRDefault="00F0435A">
      <w:pPr>
        <w:spacing w:after="36" w:line="259" w:lineRule="auto"/>
        <w:ind w:left="230" w:right="0" w:firstLine="0"/>
        <w:jc w:val="left"/>
      </w:pPr>
      <w:r>
        <w:rPr>
          <w:b/>
          <w:sz w:val="23"/>
        </w:rPr>
        <w:t xml:space="preserve"> </w:t>
      </w:r>
    </w:p>
    <w:p w:rsidR="006B6F44" w:rsidRDefault="00F0435A">
      <w:pPr>
        <w:spacing w:after="5" w:line="270" w:lineRule="auto"/>
        <w:ind w:left="358" w:right="94" w:hanging="10"/>
        <w:jc w:val="left"/>
      </w:pPr>
      <w:r>
        <w:rPr>
          <w:b/>
        </w:rPr>
        <w:t xml:space="preserve">Возможные варианты программы наставничества «Ученик – ученик».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9467" w:type="dxa"/>
        <w:tblInd w:w="362" w:type="dxa"/>
        <w:tblCellMar>
          <w:top w:w="42" w:type="dxa"/>
          <w:left w:w="106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3514"/>
        <w:gridCol w:w="5953"/>
      </w:tblGrid>
      <w:tr w:rsidR="006B6F44">
        <w:trPr>
          <w:trHeight w:val="28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94" w:right="0" w:firstLine="0"/>
              <w:jc w:val="center"/>
            </w:pPr>
            <w:r>
              <w:t xml:space="preserve">Формы взаимодействия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280" w:right="0" w:firstLine="0"/>
              <w:jc w:val="left"/>
            </w:pPr>
            <w:r>
              <w:t xml:space="preserve">Цель </w:t>
            </w:r>
          </w:p>
        </w:tc>
      </w:tr>
      <w:tr w:rsidR="006B6F44">
        <w:trPr>
          <w:trHeight w:val="56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</w:pPr>
            <w:r>
              <w:t xml:space="preserve">«Успевающий–неуспевающий»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Достижение лучших образовательных результатов. </w:t>
            </w:r>
          </w:p>
        </w:tc>
      </w:tr>
      <w:tr w:rsidR="006B6F44">
        <w:trPr>
          <w:trHeight w:val="111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«Лидер – пассивный»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114" w:firstLine="0"/>
            </w:pPr>
            <w: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</w:tc>
      </w:tr>
      <w:tr w:rsidR="006B6F44">
        <w:trPr>
          <w:trHeight w:val="28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«Равный – равному»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Обмен навыками для достижения целей. </w:t>
            </w:r>
          </w:p>
        </w:tc>
      </w:tr>
      <w:tr w:rsidR="006B6F44">
        <w:trPr>
          <w:trHeight w:val="56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«Адаптированный– неадаптированный»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Адаптация к новым условиям обучения. </w:t>
            </w:r>
          </w:p>
        </w:tc>
      </w:tr>
    </w:tbl>
    <w:p w:rsidR="006B6F44" w:rsidRDefault="00F0435A">
      <w:pPr>
        <w:spacing w:after="36" w:line="259" w:lineRule="auto"/>
        <w:ind w:left="230" w:right="0" w:firstLine="0"/>
        <w:jc w:val="left"/>
      </w:pPr>
      <w:r>
        <w:rPr>
          <w:b/>
          <w:sz w:val="23"/>
        </w:rPr>
        <w:t xml:space="preserve"> </w:t>
      </w:r>
    </w:p>
    <w:p w:rsidR="006B6F44" w:rsidRDefault="00F0435A">
      <w:pPr>
        <w:spacing w:after="5" w:line="270" w:lineRule="auto"/>
        <w:ind w:left="358" w:right="94" w:hanging="10"/>
        <w:jc w:val="left"/>
      </w:pPr>
      <w:r>
        <w:rPr>
          <w:b/>
        </w:rPr>
        <w:t xml:space="preserve">Схема реализации формы наставничества «Ученик – ученик». </w:t>
      </w:r>
    </w:p>
    <w:tbl>
      <w:tblPr>
        <w:tblStyle w:val="TableGrid"/>
        <w:tblW w:w="9230" w:type="dxa"/>
        <w:tblInd w:w="353" w:type="dxa"/>
        <w:tblCellMar>
          <w:top w:w="46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298"/>
        <w:gridCol w:w="323"/>
        <w:gridCol w:w="4609"/>
      </w:tblGrid>
      <w:tr w:rsidR="006B6F44">
        <w:trPr>
          <w:trHeight w:val="286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06" w:right="0" w:firstLine="0"/>
              <w:jc w:val="center"/>
            </w:pPr>
            <w:r>
              <w:t xml:space="preserve">Этапы реализации.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08" w:right="0" w:firstLine="0"/>
              <w:jc w:val="center"/>
            </w:pPr>
            <w:r>
              <w:t xml:space="preserve">Мероприятия </w:t>
            </w:r>
          </w:p>
        </w:tc>
      </w:tr>
      <w:tr w:rsidR="006B6F44">
        <w:trPr>
          <w:trHeight w:val="806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59" w:firstLine="0"/>
            </w:pPr>
            <w:r>
              <w:t xml:space="preserve">Представление программ наставничества в форме «Ученик – ученик».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Ученическая конференция. </w:t>
            </w:r>
          </w:p>
        </w:tc>
      </w:tr>
      <w:tr w:rsidR="006B6F44">
        <w:trPr>
          <w:trHeight w:val="564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</w:pPr>
            <w:r>
              <w:t xml:space="preserve">Проводится отбор наставников из числа активных учащихся школьного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22" w:line="259" w:lineRule="auto"/>
              <w:ind w:left="0" w:right="0" w:firstLine="0"/>
              <w:jc w:val="left"/>
            </w:pPr>
            <w:r>
              <w:t xml:space="preserve">Анкетирование. Собеседование. </w:t>
            </w:r>
          </w:p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базы наставников. </w:t>
            </w:r>
          </w:p>
        </w:tc>
      </w:tr>
      <w:tr w:rsidR="006B6F44">
        <w:trPr>
          <w:trHeight w:val="288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сообщества.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B6F44">
        <w:trPr>
          <w:trHeight w:val="286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проводится куратором. </w:t>
            </w:r>
          </w:p>
        </w:tc>
      </w:tr>
      <w:tr w:rsidR="006B6F44">
        <w:trPr>
          <w:trHeight w:val="2218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45" w:line="238" w:lineRule="auto"/>
              <w:ind w:left="0" w:right="99" w:firstLine="0"/>
            </w:pPr>
            <w:r>
              <w:lastRenderedPageBreak/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</w:t>
            </w:r>
          </w:p>
          <w:p w:rsidR="006B6F44" w:rsidRDefault="00F0435A">
            <w:pPr>
              <w:spacing w:after="0" w:line="259" w:lineRule="auto"/>
              <w:ind w:left="0" w:right="1603" w:firstLine="0"/>
              <w:jc w:val="left"/>
            </w:pPr>
            <w:r>
              <w:t xml:space="preserve">программе наставничества.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22" w:line="259" w:lineRule="auto"/>
              <w:ind w:left="0" w:right="0" w:firstLine="0"/>
              <w:jc w:val="left"/>
            </w:pPr>
            <w:r>
              <w:t xml:space="preserve">Анкетирование. Листы опроса. </w:t>
            </w:r>
          </w:p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базы наставляемых. </w:t>
            </w:r>
          </w:p>
        </w:tc>
      </w:tr>
      <w:tr w:rsidR="006B6F44">
        <w:trPr>
          <w:trHeight w:val="547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пар, групп.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После личных встреч, обсуждения вопросов.  </w:t>
            </w:r>
          </w:p>
        </w:tc>
      </w:tr>
      <w:tr w:rsidR="006B6F44">
        <w:trPr>
          <w:trHeight w:val="1390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F44" w:rsidRDefault="00F0435A">
            <w:pPr>
              <w:spacing w:after="0" w:line="259" w:lineRule="auto"/>
              <w:ind w:left="0" w:right="141" w:firstLine="0"/>
            </w:pPr>
            <w:r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6B6F44">
        <w:trPr>
          <w:trHeight w:val="535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Рефлексия реализации формы наставничества.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эффективности реализации программы. </w:t>
            </w:r>
          </w:p>
        </w:tc>
      </w:tr>
      <w:tr w:rsidR="006B6F44">
        <w:trPr>
          <w:trHeight w:val="840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F44" w:rsidRDefault="00F0435A">
            <w:pPr>
              <w:spacing w:after="0" w:line="259" w:lineRule="auto"/>
              <w:ind w:left="0" w:right="0" w:firstLine="108"/>
              <w:jc w:val="left"/>
            </w:pPr>
            <w:r>
              <w:t xml:space="preserve">Наставник получает уважаемый и заслуженный статус. Чувствует свою причастность школьному сообществу.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</w:pPr>
            <w:r>
              <w:t xml:space="preserve">Поощрение на ученической конференции. </w:t>
            </w:r>
          </w:p>
        </w:tc>
      </w:tr>
    </w:tbl>
    <w:p w:rsidR="006B6F44" w:rsidRDefault="00F0435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6B6F44" w:rsidRDefault="00F0435A">
      <w:pPr>
        <w:spacing w:after="114" w:line="259" w:lineRule="auto"/>
        <w:ind w:left="230" w:right="0" w:firstLine="0"/>
        <w:jc w:val="left"/>
      </w:pPr>
      <w:r>
        <w:rPr>
          <w:b/>
        </w:rPr>
        <w:t xml:space="preserve"> </w:t>
      </w:r>
    </w:p>
    <w:p w:rsidR="006B6F44" w:rsidRDefault="00F0435A">
      <w:pPr>
        <w:spacing w:after="5" w:line="270" w:lineRule="auto"/>
        <w:ind w:left="1774" w:right="94" w:hanging="10"/>
        <w:jc w:val="left"/>
      </w:pPr>
      <w:r>
        <w:rPr>
          <w:b/>
        </w:rPr>
        <w:t>8.2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Форма наставничества «Учитель – учитель».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rPr>
          <w:b/>
          <w:sz w:val="23"/>
        </w:rPr>
        <w:t xml:space="preserve"> </w:t>
      </w:r>
    </w:p>
    <w:p w:rsidR="006B6F44" w:rsidRDefault="00F0435A">
      <w:pPr>
        <w:ind w:left="215" w:right="51"/>
      </w:pPr>
      <w:r>
        <w:rPr>
          <w:b/>
        </w:rPr>
        <w:t xml:space="preserve">Цель: </w:t>
      </w:r>
      <w:r>
        <w:t xml:space="preserve"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6B6F44" w:rsidRDefault="00F0435A">
      <w:pPr>
        <w:spacing w:after="28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spacing w:after="5" w:line="270" w:lineRule="auto"/>
        <w:ind w:left="358" w:right="94" w:hanging="10"/>
        <w:jc w:val="left"/>
      </w:pPr>
      <w:r>
        <w:rPr>
          <w:b/>
        </w:rPr>
        <w:t xml:space="preserve">Задачи: </w:t>
      </w:r>
    </w:p>
    <w:p w:rsidR="006B6F44" w:rsidRDefault="00F0435A">
      <w:pPr>
        <w:numPr>
          <w:ilvl w:val="0"/>
          <w:numId w:val="10"/>
        </w:numPr>
        <w:ind w:right="51"/>
      </w:pPr>
      <w:r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6B6F44" w:rsidRDefault="00F0435A">
      <w:pPr>
        <w:numPr>
          <w:ilvl w:val="0"/>
          <w:numId w:val="10"/>
        </w:numPr>
        <w:ind w:right="51"/>
      </w:pPr>
      <w:r>
        <w:t xml:space="preserve">Развивать интерес к методике построения и организации результативного учебного процесса. </w:t>
      </w:r>
    </w:p>
    <w:p w:rsidR="006B6F44" w:rsidRDefault="00F0435A">
      <w:pPr>
        <w:numPr>
          <w:ilvl w:val="0"/>
          <w:numId w:val="10"/>
        </w:numPr>
        <w:ind w:right="51"/>
      </w:pPr>
      <w: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6B6F44" w:rsidRDefault="00F0435A">
      <w:pPr>
        <w:numPr>
          <w:ilvl w:val="0"/>
          <w:numId w:val="10"/>
        </w:numPr>
        <w:ind w:right="51"/>
      </w:pPr>
      <w:r>
        <w:t xml:space="preserve">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6B6F44" w:rsidRDefault="00F0435A">
      <w:pPr>
        <w:numPr>
          <w:ilvl w:val="0"/>
          <w:numId w:val="10"/>
        </w:numPr>
        <w:ind w:right="51"/>
      </w:pPr>
      <w:r>
        <w:t xml:space="preserve">Ускорить процесс профессионального становления педагога. </w:t>
      </w:r>
    </w:p>
    <w:p w:rsidR="006B6F44" w:rsidRDefault="00F0435A">
      <w:pPr>
        <w:spacing w:after="27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spacing w:after="5" w:line="270" w:lineRule="auto"/>
        <w:ind w:left="358" w:right="94" w:hanging="10"/>
        <w:jc w:val="left"/>
      </w:pPr>
      <w:r>
        <w:rPr>
          <w:b/>
        </w:rPr>
        <w:t xml:space="preserve">Результат: </w:t>
      </w:r>
    </w:p>
    <w:p w:rsidR="006B6F44" w:rsidRDefault="00F0435A">
      <w:pPr>
        <w:numPr>
          <w:ilvl w:val="0"/>
          <w:numId w:val="11"/>
        </w:numPr>
        <w:ind w:right="51"/>
      </w:pPr>
      <w: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6B6F44" w:rsidRDefault="00F0435A">
      <w:pPr>
        <w:numPr>
          <w:ilvl w:val="0"/>
          <w:numId w:val="11"/>
        </w:numPr>
        <w:ind w:right="51"/>
      </w:pPr>
      <w:r>
        <w:t xml:space="preserve">Усиление уверенности в собственных силах и развитие личного творческого и педагогического потенциала. </w:t>
      </w:r>
    </w:p>
    <w:p w:rsidR="006B6F44" w:rsidRDefault="00F0435A">
      <w:pPr>
        <w:numPr>
          <w:ilvl w:val="0"/>
          <w:numId w:val="11"/>
        </w:numPr>
        <w:ind w:right="51"/>
      </w:pPr>
      <w:r>
        <w:t xml:space="preserve">Улучшение психологического климата в образовательной организации. </w:t>
      </w:r>
    </w:p>
    <w:p w:rsidR="006B6F44" w:rsidRDefault="00F0435A">
      <w:pPr>
        <w:numPr>
          <w:ilvl w:val="0"/>
          <w:numId w:val="11"/>
        </w:numPr>
        <w:ind w:right="51"/>
      </w:pPr>
      <w:r>
        <w:lastRenderedPageBreak/>
        <w:t xml:space="preserve">Повышение уровня удовлетворенности в собственной работой и улучшение психоэмоционального состояния специалистов. </w:t>
      </w:r>
    </w:p>
    <w:p w:rsidR="006B6F44" w:rsidRDefault="00F0435A">
      <w:pPr>
        <w:numPr>
          <w:ilvl w:val="0"/>
          <w:numId w:val="11"/>
        </w:numPr>
        <w:ind w:right="51"/>
      </w:pPr>
      <w:r>
        <w:t xml:space="preserve">Рост числа специалистов, желающих продолжить свою работу в данном коллективе образовательного учреждения. </w:t>
      </w:r>
    </w:p>
    <w:p w:rsidR="006B6F44" w:rsidRDefault="00F0435A">
      <w:pPr>
        <w:numPr>
          <w:ilvl w:val="0"/>
          <w:numId w:val="11"/>
        </w:numPr>
        <w:ind w:right="51"/>
      </w:pPr>
      <w:r>
        <w:t xml:space="preserve">Качественный рост успеваемости и улучшение поведения в подшефных наставляемых классах и группах. </w:t>
      </w:r>
    </w:p>
    <w:p w:rsidR="006B6F44" w:rsidRDefault="00F0435A">
      <w:pPr>
        <w:numPr>
          <w:ilvl w:val="0"/>
          <w:numId w:val="11"/>
        </w:numPr>
        <w:spacing w:after="25" w:line="259" w:lineRule="auto"/>
        <w:ind w:right="51"/>
      </w:pPr>
      <w:r>
        <w:t xml:space="preserve">Сокращение числа конфликтов с педагогическим и родительским сообществами. </w:t>
      </w:r>
    </w:p>
    <w:p w:rsidR="006B6F44" w:rsidRDefault="00F0435A">
      <w:pPr>
        <w:numPr>
          <w:ilvl w:val="0"/>
          <w:numId w:val="11"/>
        </w:numPr>
        <w:spacing w:after="217"/>
        <w:ind w:right="51"/>
      </w:pPr>
      <w: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6B6F44" w:rsidRDefault="00F0435A">
      <w:pPr>
        <w:pStyle w:val="2"/>
        <w:ind w:left="537" w:right="358"/>
      </w:pPr>
      <w:r>
        <w:t xml:space="preserve">Характеристика участников формы наставничества «Учитель – учитель»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0" w:type="dxa"/>
        <w:tblInd w:w="362" w:type="dxa"/>
        <w:tblCellMar>
          <w:top w:w="4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07"/>
        <w:gridCol w:w="2089"/>
        <w:gridCol w:w="2330"/>
        <w:gridCol w:w="2424"/>
      </w:tblGrid>
      <w:tr w:rsidR="006B6F44">
        <w:trPr>
          <w:trHeight w:val="283"/>
        </w:trPr>
        <w:tc>
          <w:tcPr>
            <w:tcW w:w="4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Наставник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50" w:right="0" w:firstLine="0"/>
              <w:jc w:val="center"/>
            </w:pPr>
            <w:r>
              <w:rPr>
                <w:b/>
              </w:rPr>
              <w:t xml:space="preserve">Наставляемый </w:t>
            </w:r>
          </w:p>
        </w:tc>
      </w:tr>
      <w:tr w:rsidR="006B6F44"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Молодой специалист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</w:rPr>
              <w:t xml:space="preserve">Педагог </w:t>
            </w:r>
          </w:p>
        </w:tc>
      </w:tr>
      <w:tr w:rsidR="006B6F44">
        <w:trPr>
          <w:trHeight w:val="4201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23" w:line="245" w:lineRule="auto"/>
              <w:ind w:left="0" w:right="50" w:firstLine="0"/>
            </w:pPr>
            <w: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t>вебинаров</w:t>
            </w:r>
            <w:proofErr w:type="spellEnd"/>
            <w:r>
              <w:t xml:space="preserve"> и семинаров). </w:t>
            </w:r>
          </w:p>
          <w:p w:rsidR="006B6F44" w:rsidRDefault="00F0435A">
            <w:pPr>
              <w:spacing w:after="19" w:line="253" w:lineRule="auto"/>
              <w:ind w:left="0" w:right="54" w:firstLine="0"/>
            </w:pPr>
            <w:r>
              <w:t xml:space="preserve">Педагог, склонный к активной общественной работе, лояльный участник педагогического и школьного сообществ. </w:t>
            </w:r>
          </w:p>
          <w:p w:rsidR="006B6F44" w:rsidRDefault="00F0435A">
            <w:pPr>
              <w:spacing w:after="0" w:line="259" w:lineRule="auto"/>
              <w:ind w:left="0" w:right="56" w:firstLine="0"/>
            </w:pPr>
            <w: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t>эмпатией</w:t>
            </w:r>
            <w:proofErr w:type="spellEnd"/>
            <w:r>
              <w:t xml:space="preserve">.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6" w:lineRule="auto"/>
              <w:ind w:left="0" w:right="61" w:firstLine="0"/>
            </w:pPr>
            <w:r>
              <w:t xml:space="preserve">Имеет малый опыт работы (от 0 до 3 лет), </w:t>
            </w:r>
          </w:p>
          <w:p w:rsidR="006B6F44" w:rsidRDefault="00F0435A">
            <w:pPr>
              <w:spacing w:after="21" w:line="259" w:lineRule="auto"/>
              <w:ind w:left="0" w:right="0" w:firstLine="0"/>
              <w:jc w:val="left"/>
            </w:pPr>
            <w:r>
              <w:t xml:space="preserve">испытывающий </w:t>
            </w:r>
          </w:p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трудности </w:t>
            </w:r>
            <w:r>
              <w:tab/>
              <w:t xml:space="preserve">с организацией учебного процесса, с взаимодействием с </w:t>
            </w:r>
            <w:r>
              <w:tab/>
              <w:t xml:space="preserve">обучающимися, другими педагогами, родителями.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06" w:right="164" w:firstLine="0"/>
            </w:pPr>
            <w:r>
              <w:t xml:space="preserve">Специалист, находящийся в процессе адаптации на новом месте работы, которому необходимо получать представление о традициях, особенностях, </w:t>
            </w:r>
            <w:proofErr w:type="gramStart"/>
            <w:r>
              <w:t>регламенте  и</w:t>
            </w:r>
            <w:proofErr w:type="gramEnd"/>
            <w:r>
              <w:t xml:space="preserve"> принципах образовательной организации. </w:t>
            </w:r>
          </w:p>
        </w:tc>
      </w:tr>
      <w:tr w:rsidR="006B6F44">
        <w:trPr>
          <w:trHeight w:val="288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</w:rPr>
              <w:t xml:space="preserve">Типы наставников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06" w:right="0" w:firstLine="540"/>
              <w:jc w:val="left"/>
            </w:pPr>
            <w:r>
              <w:t xml:space="preserve">Педагог, находящийся в состоянии </w:t>
            </w:r>
            <w:r>
              <w:lastRenderedPageBreak/>
              <w:t xml:space="preserve">эмоционального выгорания, хронической усталости. </w:t>
            </w:r>
          </w:p>
        </w:tc>
      </w:tr>
      <w:tr w:rsidR="006B6F44">
        <w:trPr>
          <w:trHeight w:val="56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Наставник - консультант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Наставник- предметник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B6F44">
        <w:trPr>
          <w:trHeight w:val="553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47" w:lineRule="auto"/>
              <w:ind w:left="108" w:right="203" w:firstLine="0"/>
            </w:pPr>
            <w:r>
              <w:lastRenderedPageBreak/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>
              <w:t>психолого</w:t>
            </w:r>
            <w:proofErr w:type="spellEnd"/>
            <w:r>
              <w:t xml:space="preserve">– </w:t>
            </w:r>
            <w:proofErr w:type="spellStart"/>
            <w:r>
              <w:t>педагогичексих</w:t>
            </w:r>
            <w:proofErr w:type="spellEnd"/>
            <w:r>
              <w:t xml:space="preserve"> и коммуникативных </w:t>
            </w:r>
          </w:p>
          <w:p w:rsidR="006B6F44" w:rsidRDefault="00F0435A">
            <w:pPr>
              <w:spacing w:after="0" w:line="259" w:lineRule="auto"/>
              <w:ind w:left="108" w:right="0" w:firstLine="0"/>
              <w:jc w:val="left"/>
            </w:pPr>
            <w:r>
              <w:t xml:space="preserve">проблем, контролирует самостоятельную работу </w:t>
            </w:r>
            <w:r>
              <w:tab/>
              <w:t xml:space="preserve">молодого специалист и или педагога.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06" w:right="0" w:firstLine="0"/>
              <w:jc w:val="left"/>
            </w:pPr>
            <w:r>
              <w:t xml:space="preserve">Опытный </w:t>
            </w:r>
          </w:p>
          <w:p w:rsidR="006B6F44" w:rsidRDefault="00F0435A">
            <w:pPr>
              <w:spacing w:after="43" w:line="238" w:lineRule="auto"/>
              <w:ind w:left="106" w:right="93" w:firstLine="0"/>
              <w:jc w:val="left"/>
            </w:pPr>
            <w:r>
              <w:t>педагог одного и того же предметного направления, что и</w:t>
            </w:r>
          </w:p>
          <w:p w:rsidR="006B6F44" w:rsidRDefault="00F0435A">
            <w:pPr>
              <w:tabs>
                <w:tab w:val="right" w:pos="1937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>молод</w:t>
            </w:r>
          </w:p>
          <w:p w:rsidR="006B6F44" w:rsidRDefault="00F0435A">
            <w:pPr>
              <w:spacing w:after="0" w:line="259" w:lineRule="auto"/>
              <w:ind w:left="106" w:right="0" w:firstLine="0"/>
              <w:jc w:val="left"/>
            </w:pPr>
            <w:r>
              <w:t xml:space="preserve">ой учитель, способный осуществлять всестороннюю методическую поддержку преподавания отдельных дисциплин.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B6F44" w:rsidRDefault="00F0435A">
      <w:pPr>
        <w:spacing w:after="26" w:line="259" w:lineRule="auto"/>
        <w:ind w:left="230" w:right="0" w:firstLine="0"/>
        <w:jc w:val="left"/>
      </w:pPr>
      <w:r>
        <w:rPr>
          <w:b/>
        </w:rPr>
        <w:lastRenderedPageBreak/>
        <w:t xml:space="preserve"> </w:t>
      </w:r>
    </w:p>
    <w:p w:rsidR="006B6F44" w:rsidRDefault="00F0435A">
      <w:pPr>
        <w:spacing w:after="5" w:line="270" w:lineRule="auto"/>
        <w:ind w:left="1236" w:right="94" w:hanging="10"/>
        <w:jc w:val="left"/>
      </w:pPr>
      <w:r>
        <w:rPr>
          <w:b/>
        </w:rPr>
        <w:t xml:space="preserve">Возможные варианты программы наставничества «Учитель – учитель» </w:t>
      </w:r>
    </w:p>
    <w:p w:rsidR="006B6F44" w:rsidRDefault="00F0435A">
      <w:pPr>
        <w:spacing w:after="0" w:line="259" w:lineRule="auto"/>
        <w:ind w:left="122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98" w:type="dxa"/>
        <w:tblInd w:w="485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542"/>
        <w:gridCol w:w="4556"/>
      </w:tblGrid>
      <w:tr w:rsidR="006B6F44">
        <w:trPr>
          <w:trHeight w:val="286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Формы взаимодействия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Цель </w:t>
            </w:r>
          </w:p>
        </w:tc>
      </w:tr>
      <w:tr w:rsidR="006B6F44">
        <w:trPr>
          <w:trHeight w:val="1116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«Опытный педагог – молодой специалист»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1000" w:firstLine="0"/>
            </w:pPr>
            <w:r>
              <w:t xml:space="preserve">Поддержка для приобретения необходимых профессиональных навыков и закрепления на месте работы. </w:t>
            </w:r>
          </w:p>
        </w:tc>
      </w:tr>
      <w:tr w:rsidR="006B6F44">
        <w:trPr>
          <w:trHeight w:val="108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– молодой специалист»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13" w:firstLine="0"/>
              <w:jc w:val="left"/>
            </w:pPr>
            <w:r>
              <w:t xml:space="preserve">Приобретение профессиональных навыков в работе с классным коллективом и закрепления на месте работы. </w:t>
            </w:r>
          </w:p>
        </w:tc>
      </w:tr>
      <w:tr w:rsidR="006B6F44">
        <w:trPr>
          <w:trHeight w:val="139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«Лидер педагогического сообщества – педагог, испытывающий проблемы»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5" w:firstLine="0"/>
              <w:jc w:val="left"/>
            </w:pPr>
            <w:r>
              <w:t xml:space="preserve">Реализация психоэмоциональной поддержки сочетаемый с профессиональной помощью по приобретению и развитию педагогических талантов и инициатив. </w:t>
            </w:r>
          </w:p>
        </w:tc>
      </w:tr>
      <w:tr w:rsidR="006B6F44">
        <w:trPr>
          <w:trHeight w:val="79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«Педагог новатор – консервативный педагог»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7" w:firstLine="0"/>
              <w:jc w:val="left"/>
            </w:pPr>
            <w:r>
              <w:t xml:space="preserve">Помощь в овладении современными программами, цифровыми навыками, ИКТ компетенциями. </w:t>
            </w:r>
          </w:p>
        </w:tc>
      </w:tr>
      <w:tr w:rsidR="006B6F44">
        <w:trPr>
          <w:trHeight w:val="56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«Опытный предметник – неопытный предметник»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Методическая поддержка по конкретному предмету. </w:t>
            </w:r>
          </w:p>
        </w:tc>
      </w:tr>
      <w:tr w:rsidR="006B6F44">
        <w:trPr>
          <w:trHeight w:val="108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– молодой специалист»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13" w:firstLine="0"/>
              <w:jc w:val="left"/>
            </w:pPr>
            <w:r>
              <w:t xml:space="preserve">Приобретение профессиональных навыков в работе с классным коллективом и закрепления на месте работы. </w:t>
            </w:r>
          </w:p>
        </w:tc>
      </w:tr>
    </w:tbl>
    <w:p w:rsidR="006B6F44" w:rsidRDefault="00F0435A">
      <w:pPr>
        <w:spacing w:after="5" w:line="270" w:lineRule="auto"/>
        <w:ind w:left="1376" w:right="94" w:hanging="10"/>
        <w:jc w:val="left"/>
      </w:pPr>
      <w:r>
        <w:rPr>
          <w:b/>
        </w:rPr>
        <w:t xml:space="preserve">Схема реализации формы наставничества «Учитель – учитель»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6" w:type="dxa"/>
        <w:tblInd w:w="362" w:type="dxa"/>
        <w:tblCellMar>
          <w:top w:w="41" w:type="dxa"/>
          <w:left w:w="214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4789"/>
        <w:gridCol w:w="4787"/>
      </w:tblGrid>
      <w:tr w:rsidR="006B6F44">
        <w:trPr>
          <w:trHeight w:val="52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</w:rPr>
              <w:lastRenderedPageBreak/>
              <w:t xml:space="preserve">Этапы реализации.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112" w:firstLine="0"/>
              <w:jc w:val="center"/>
            </w:pPr>
            <w:proofErr w:type="spellStart"/>
            <w:r>
              <w:rPr>
                <w:b/>
              </w:rPr>
              <w:t>Мероприят</w:t>
            </w:r>
            <w:proofErr w:type="spellEnd"/>
          </w:p>
          <w:p w:rsidR="006B6F44" w:rsidRDefault="00F0435A">
            <w:pPr>
              <w:spacing w:after="0" w:line="259" w:lineRule="auto"/>
              <w:ind w:left="0" w:right="110" w:firstLine="0"/>
              <w:jc w:val="center"/>
            </w:pP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B6F44">
        <w:trPr>
          <w:trHeight w:val="56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</w:pPr>
            <w:r>
              <w:t xml:space="preserve">Представление программ наставничества в форме «Учитель – учитель».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Педагогический совет. Методический совет. </w:t>
            </w:r>
          </w:p>
        </w:tc>
      </w:tr>
      <w:tr w:rsidR="006B6F44">
        <w:trPr>
          <w:trHeight w:val="111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Проводится отбор наставников из числа активных и опытных педагогов и </w:t>
            </w:r>
            <w:proofErr w:type="spellStart"/>
            <w:proofErr w:type="gramStart"/>
            <w:r>
              <w:t>педагогов,самостоятельно</w:t>
            </w:r>
            <w:proofErr w:type="spellEnd"/>
            <w:proofErr w:type="gramEnd"/>
            <w:r>
              <w:t xml:space="preserve"> выражающих желание помочь педагогу.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357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ab/>
            </w:r>
            <w:proofErr w:type="gramStart"/>
            <w:r>
              <w:t xml:space="preserve">Использование  </w:t>
            </w:r>
            <w:r>
              <w:tab/>
            </w:r>
            <w:proofErr w:type="gramEnd"/>
            <w:r>
              <w:t xml:space="preserve">базы наставников. </w:t>
            </w:r>
          </w:p>
        </w:tc>
      </w:tr>
      <w:tr w:rsidR="006B6F44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Проводится при необходимости. </w:t>
            </w:r>
          </w:p>
        </w:tc>
      </w:tr>
      <w:tr w:rsidR="006B6F44">
        <w:trPr>
          <w:trHeight w:val="139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105" w:firstLine="0"/>
            </w:pPr>
            <w:r>
              <w:t xml:space="preserve"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ab/>
            </w:r>
            <w:r>
              <w:t xml:space="preserve">Листы опроса. Использование базы наставляемых. </w:t>
            </w:r>
          </w:p>
        </w:tc>
      </w:tr>
      <w:tr w:rsidR="006B6F44">
        <w:trPr>
          <w:trHeight w:val="28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Формирование пар, групп.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После встреч, обсуждения вопросов. </w:t>
            </w:r>
          </w:p>
        </w:tc>
      </w:tr>
      <w:tr w:rsidR="006B6F44">
        <w:trPr>
          <w:trHeight w:val="111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79" w:lineRule="auto"/>
              <w:ind w:left="2" w:right="104" w:firstLine="0"/>
              <w:jc w:val="left"/>
            </w:pPr>
            <w:r>
              <w:t xml:space="preserve">Повышение квалификации наставляемого, закрепление в профессии. </w:t>
            </w:r>
          </w:p>
          <w:p w:rsidR="006B6F44" w:rsidRDefault="00F0435A">
            <w:pPr>
              <w:spacing w:after="22" w:line="259" w:lineRule="auto"/>
              <w:ind w:left="2" w:right="0" w:firstLine="0"/>
              <w:jc w:val="left"/>
            </w:pPr>
            <w:r>
              <w:t xml:space="preserve">Творческая деятельность.  </w:t>
            </w:r>
          </w:p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Успешная адаптация.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</w:pPr>
            <w:r>
              <w:t xml:space="preserve">Тестирование. Проведение мастер– классов, открытых уроков. </w:t>
            </w:r>
          </w:p>
        </w:tc>
      </w:tr>
      <w:tr w:rsidR="006B6F44">
        <w:trPr>
          <w:trHeight w:val="55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Рефлексия реализации формы наставничества.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</w:t>
            </w:r>
            <w:proofErr w:type="spellStart"/>
            <w:r>
              <w:t>эффективност</w:t>
            </w:r>
            <w:proofErr w:type="spellEnd"/>
            <w:r>
              <w:t xml:space="preserve"> реализации программы. </w:t>
            </w:r>
          </w:p>
        </w:tc>
      </w:tr>
      <w:tr w:rsidR="006B6F44">
        <w:trPr>
          <w:trHeight w:val="56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Наставник получает уважаемый и заслуженный статус.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Поощрение на педагогическом совете или методический совете школы. </w:t>
            </w:r>
          </w:p>
        </w:tc>
      </w:tr>
    </w:tbl>
    <w:p w:rsidR="006B6F44" w:rsidRDefault="00F0435A">
      <w:pPr>
        <w:spacing w:after="2" w:line="257" w:lineRule="auto"/>
        <w:ind w:left="10" w:right="430" w:hanging="10"/>
        <w:jc w:val="right"/>
      </w:pPr>
      <w:r>
        <w:rPr>
          <w:b/>
        </w:rPr>
        <w:t xml:space="preserve">Характеристика участников формы наставничества «Учитель – учитель»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0" w:type="dxa"/>
        <w:tblInd w:w="362" w:type="dxa"/>
        <w:tblCellMar>
          <w:top w:w="44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362"/>
        <w:gridCol w:w="2652"/>
        <w:gridCol w:w="2094"/>
        <w:gridCol w:w="2242"/>
      </w:tblGrid>
      <w:tr w:rsidR="006B6F44">
        <w:trPr>
          <w:trHeight w:val="286"/>
        </w:trPr>
        <w:tc>
          <w:tcPr>
            <w:tcW w:w="4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866" w:right="0" w:firstLine="0"/>
              <w:jc w:val="left"/>
            </w:pPr>
            <w:r>
              <w:rPr>
                <w:b/>
              </w:rPr>
              <w:t xml:space="preserve">Наставник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Наст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-108" w:right="0" w:firstLine="0"/>
              <w:jc w:val="left"/>
            </w:pPr>
            <w:proofErr w:type="spellStart"/>
            <w:r>
              <w:rPr>
                <w:b/>
              </w:rPr>
              <w:t>авляемый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B6F44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Молодой специалист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318" w:right="0" w:firstLine="0"/>
              <w:jc w:val="center"/>
            </w:pPr>
            <w:r>
              <w:rPr>
                <w:b/>
              </w:rPr>
              <w:t xml:space="preserve">Педагог </w:t>
            </w:r>
          </w:p>
        </w:tc>
      </w:tr>
      <w:tr w:rsidR="006B6F44">
        <w:trPr>
          <w:trHeight w:val="4203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numPr>
                <w:ilvl w:val="0"/>
                <w:numId w:val="26"/>
              </w:numPr>
              <w:spacing w:after="47" w:line="249" w:lineRule="auto"/>
              <w:ind w:right="51" w:firstLine="0"/>
            </w:pPr>
            <w:r>
              <w:t xml:space="preserve">Опытный педагог, имеющий профессиональные успехи (победитель </w:t>
            </w:r>
            <w:proofErr w:type="spellStart"/>
            <w:r>
              <w:t>тразличных</w:t>
            </w:r>
            <w:proofErr w:type="spellEnd"/>
            <w:r>
              <w:t xml:space="preserve"> профессиональных конкурсов, автор учебных пособий и материалов, ведущий </w:t>
            </w:r>
            <w:proofErr w:type="spellStart"/>
            <w:r>
              <w:t>вебинаров</w:t>
            </w:r>
            <w:proofErr w:type="spellEnd"/>
            <w:r>
              <w:t xml:space="preserve"> и семинаров).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Педагог, склонный к активной общественной работе, лояльный участник педагогического и школьного сообществ. </w:t>
            </w:r>
          </w:p>
          <w:p w:rsidR="006B6F44" w:rsidRDefault="00F0435A">
            <w:pPr>
              <w:numPr>
                <w:ilvl w:val="0"/>
                <w:numId w:val="26"/>
              </w:numPr>
              <w:spacing w:after="0" w:line="259" w:lineRule="auto"/>
              <w:ind w:right="51" w:firstLine="0"/>
            </w:pPr>
            <w: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t>эмпатией</w:t>
            </w:r>
            <w:proofErr w:type="spellEnd"/>
            <w:r>
              <w:t xml:space="preserve">.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7" w:lineRule="auto"/>
              <w:ind w:left="0" w:right="61" w:firstLine="0"/>
            </w:pPr>
            <w:r>
              <w:t xml:space="preserve">Имеет малый опыт работы (от 0 до 3 лет), </w:t>
            </w:r>
          </w:p>
          <w:p w:rsidR="006B6F44" w:rsidRDefault="00F0435A">
            <w:pPr>
              <w:spacing w:after="5" w:line="259" w:lineRule="auto"/>
              <w:ind w:left="0" w:right="0" w:firstLine="0"/>
              <w:jc w:val="left"/>
            </w:pPr>
            <w:r>
              <w:t xml:space="preserve">испытывающий </w:t>
            </w:r>
          </w:p>
          <w:p w:rsidR="006B6F44" w:rsidRDefault="00F0435A">
            <w:pPr>
              <w:tabs>
                <w:tab w:val="right" w:pos="2249"/>
              </w:tabs>
              <w:spacing w:after="0" w:line="259" w:lineRule="auto"/>
              <w:ind w:left="0" w:right="0" w:firstLine="0"/>
              <w:jc w:val="left"/>
            </w:pPr>
            <w:r>
              <w:t xml:space="preserve">трудности </w:t>
            </w:r>
            <w:r>
              <w:tab/>
              <w:t xml:space="preserve">с </w:t>
            </w:r>
          </w:p>
          <w:p w:rsidR="006B6F44" w:rsidRDefault="00F0435A">
            <w:pPr>
              <w:spacing w:after="0" w:line="259" w:lineRule="auto"/>
              <w:ind w:left="0" w:right="60" w:firstLine="0"/>
            </w:pPr>
            <w:r>
              <w:t xml:space="preserve">организацией учебного процесса, с взаимодействием с обучающимися, другими педагогами, родителями.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06" w:right="164" w:firstLine="0"/>
            </w:pPr>
            <w:r>
              <w:t xml:space="preserve"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 </w:t>
            </w:r>
          </w:p>
        </w:tc>
      </w:tr>
      <w:tr w:rsidR="006B6F44">
        <w:trPr>
          <w:trHeight w:val="288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</w:rPr>
              <w:t xml:space="preserve">Типы наставников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" w:right="0" w:firstLine="0"/>
              <w:jc w:val="left"/>
            </w:pPr>
            <w:r>
              <w:t xml:space="preserve">Педагог, находящийся в состоянии </w:t>
            </w:r>
            <w:r>
              <w:lastRenderedPageBreak/>
              <w:t xml:space="preserve">эмоционального выгорания, хронической усталости. </w:t>
            </w:r>
          </w:p>
        </w:tc>
      </w:tr>
      <w:tr w:rsidR="006B6F44">
        <w:trPr>
          <w:trHeight w:val="55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586" w:right="0" w:firstLine="0"/>
              <w:jc w:val="left"/>
            </w:pPr>
            <w:r>
              <w:rPr>
                <w:b/>
              </w:rPr>
              <w:t xml:space="preserve">Наставник консультант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b/>
              </w:rPr>
              <w:t>Наставникпредметник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B6F44">
        <w:trPr>
          <w:trHeight w:val="553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44" w:lineRule="auto"/>
              <w:ind w:left="108" w:right="87" w:firstLine="0"/>
              <w:jc w:val="left"/>
            </w:pPr>
            <w:r>
              <w:lastRenderedPageBreak/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>
              <w:t>психолого</w:t>
            </w:r>
            <w:proofErr w:type="spellEnd"/>
            <w:r>
              <w:t xml:space="preserve">– педагогических и коммуникативных </w:t>
            </w:r>
          </w:p>
          <w:p w:rsidR="006B6F44" w:rsidRDefault="00F0435A">
            <w:pPr>
              <w:spacing w:after="0" w:line="259" w:lineRule="auto"/>
              <w:ind w:left="108" w:right="0" w:firstLine="0"/>
              <w:jc w:val="left"/>
            </w:pPr>
            <w:r>
              <w:t xml:space="preserve">проблем, контролирует самостоятельную работу молодого специалиста или педагога.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06" w:right="0" w:firstLine="0"/>
              <w:jc w:val="left"/>
            </w:pPr>
            <w:r>
              <w:t xml:space="preserve">Опытный </w:t>
            </w:r>
          </w:p>
          <w:p w:rsidR="006B6F44" w:rsidRDefault="00F0435A">
            <w:pPr>
              <w:spacing w:after="0" w:line="259" w:lineRule="auto"/>
              <w:ind w:left="106" w:right="93" w:firstLine="0"/>
              <w:jc w:val="left"/>
            </w:pPr>
            <w:r>
              <w:t xml:space="preserve">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6B6F4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B6F44" w:rsidRDefault="00F0435A">
      <w:pPr>
        <w:spacing w:after="35" w:line="259" w:lineRule="auto"/>
        <w:ind w:left="230" w:right="0" w:firstLine="0"/>
        <w:jc w:val="left"/>
      </w:pPr>
      <w:r>
        <w:rPr>
          <w:b/>
          <w:sz w:val="23"/>
        </w:rPr>
        <w:lastRenderedPageBreak/>
        <w:t xml:space="preserve"> </w:t>
      </w:r>
    </w:p>
    <w:p w:rsidR="006B6F44" w:rsidRDefault="00F0435A">
      <w:pPr>
        <w:spacing w:after="5" w:line="270" w:lineRule="auto"/>
        <w:ind w:left="1774" w:right="94" w:hanging="10"/>
        <w:jc w:val="left"/>
      </w:pPr>
      <w:proofErr w:type="gramStart"/>
      <w:r>
        <w:rPr>
          <w:b/>
        </w:rPr>
        <w:t>8.3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  <w:r>
        <w:rPr>
          <w:b/>
        </w:rPr>
        <w:t>Форма</w:t>
      </w:r>
      <w:proofErr w:type="gramEnd"/>
      <w:r>
        <w:rPr>
          <w:b/>
        </w:rPr>
        <w:t xml:space="preserve"> наставничества «Учитель – ученик» </w:t>
      </w:r>
    </w:p>
    <w:p w:rsidR="006B6F44" w:rsidRDefault="00F0435A">
      <w:pPr>
        <w:spacing w:after="25" w:line="259" w:lineRule="auto"/>
        <w:ind w:left="230" w:right="0" w:firstLine="0"/>
        <w:jc w:val="left"/>
      </w:pPr>
      <w:r>
        <w:rPr>
          <w:b/>
          <w:sz w:val="23"/>
        </w:rPr>
        <w:t xml:space="preserve"> </w:t>
      </w:r>
    </w:p>
    <w:p w:rsidR="006B6F44" w:rsidRDefault="00F0435A">
      <w:pPr>
        <w:ind w:left="215" w:right="51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proofErr w:type="gramStart"/>
      <w:r>
        <w:t>школы  осознанного</w:t>
      </w:r>
      <w:proofErr w:type="gramEnd"/>
      <w:r>
        <w:t xml:space="preserve"> подхода  к  реализации  личностного  потенциала,  рост  числа заинтересованной в развитии собственных талантов и навыков молодежи. </w:t>
      </w:r>
    </w:p>
    <w:p w:rsidR="006B6F44" w:rsidRDefault="00F0435A">
      <w:pPr>
        <w:spacing w:after="5" w:line="270" w:lineRule="auto"/>
        <w:ind w:left="933" w:right="94" w:hanging="10"/>
        <w:jc w:val="left"/>
      </w:pPr>
      <w:r>
        <w:rPr>
          <w:b/>
        </w:rPr>
        <w:t>Задачи</w:t>
      </w:r>
      <w:r>
        <w:t xml:space="preserve">: </w:t>
      </w:r>
    </w:p>
    <w:p w:rsidR="006B6F44" w:rsidRDefault="00F0435A">
      <w:pPr>
        <w:numPr>
          <w:ilvl w:val="0"/>
          <w:numId w:val="12"/>
        </w:numPr>
        <w:ind w:right="51"/>
      </w:pPr>
      <w:r>
        <w:t xml:space="preserve">Помощь учащимся в раскрытии и оценке своего личного потенциала. </w:t>
      </w:r>
    </w:p>
    <w:p w:rsidR="006B6F44" w:rsidRDefault="00F0435A">
      <w:pPr>
        <w:numPr>
          <w:ilvl w:val="0"/>
          <w:numId w:val="12"/>
        </w:numPr>
        <w:ind w:right="51"/>
      </w:pPr>
      <w:r>
        <w:t xml:space="preserve">Повышение мотивации к учебе и саморазвитию, к </w:t>
      </w:r>
      <w:proofErr w:type="spellStart"/>
      <w:r>
        <w:t>саморегуляции</w:t>
      </w:r>
      <w:proofErr w:type="spellEnd"/>
      <w:r>
        <w:t xml:space="preserve">, формирования ценностных и жизненных ориентиров. </w:t>
      </w:r>
    </w:p>
    <w:p w:rsidR="006B6F44" w:rsidRDefault="00F0435A">
      <w:pPr>
        <w:numPr>
          <w:ilvl w:val="0"/>
          <w:numId w:val="12"/>
        </w:numPr>
        <w:ind w:right="51"/>
      </w:pPr>
      <w:r>
        <w:t xml:space="preserve">Развитие лидерских, организационных, коммуникативных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6B6F44" w:rsidRDefault="00F0435A">
      <w:pPr>
        <w:numPr>
          <w:ilvl w:val="0"/>
          <w:numId w:val="12"/>
        </w:numPr>
        <w:ind w:right="51"/>
      </w:pPr>
      <w:r>
        <w:t xml:space="preserve">Помощь в построении образовательной траектории и будущей профессиональной реализации.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spacing w:after="5" w:line="270" w:lineRule="auto"/>
        <w:ind w:left="358" w:right="94" w:hanging="10"/>
        <w:jc w:val="left"/>
      </w:pPr>
      <w:r>
        <w:rPr>
          <w:b/>
        </w:rPr>
        <w:t xml:space="preserve">Результат: </w:t>
      </w:r>
    </w:p>
    <w:p w:rsidR="006B6F44" w:rsidRDefault="00F0435A">
      <w:pPr>
        <w:numPr>
          <w:ilvl w:val="0"/>
          <w:numId w:val="13"/>
        </w:numPr>
        <w:ind w:right="51"/>
      </w:pPr>
      <w:r>
        <w:t xml:space="preserve">Повышение успеваемости и улучшение психоэмоционального фона в младшей, средней и старшей школе. </w:t>
      </w:r>
    </w:p>
    <w:p w:rsidR="006B6F44" w:rsidRDefault="00F0435A">
      <w:pPr>
        <w:numPr>
          <w:ilvl w:val="0"/>
          <w:numId w:val="13"/>
        </w:numPr>
        <w:spacing w:after="24" w:line="259" w:lineRule="auto"/>
        <w:ind w:right="51"/>
      </w:pPr>
      <w:r>
        <w:t xml:space="preserve">Численный рост кружков по интересам, а также внеурочных мероприятий. </w:t>
      </w:r>
    </w:p>
    <w:p w:rsidR="006B6F44" w:rsidRDefault="00F0435A">
      <w:pPr>
        <w:numPr>
          <w:ilvl w:val="0"/>
          <w:numId w:val="13"/>
        </w:numPr>
        <w:ind w:right="51"/>
      </w:pPr>
      <w:r>
        <w:t xml:space="preserve">Увеличение процента учеников, успешно прошедших </w:t>
      </w:r>
      <w:proofErr w:type="spellStart"/>
      <w:r>
        <w:t>предпрофориентационную</w:t>
      </w:r>
      <w:proofErr w:type="spellEnd"/>
      <w:r>
        <w:t xml:space="preserve"> программу. </w:t>
      </w:r>
    </w:p>
    <w:p w:rsidR="006B6F44" w:rsidRDefault="00F0435A">
      <w:pPr>
        <w:numPr>
          <w:ilvl w:val="0"/>
          <w:numId w:val="13"/>
        </w:numPr>
        <w:ind w:right="51"/>
      </w:pPr>
      <w:r>
        <w:t xml:space="preserve">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6B6F44" w:rsidRDefault="00F0435A">
      <w:pPr>
        <w:numPr>
          <w:ilvl w:val="0"/>
          <w:numId w:val="13"/>
        </w:numPr>
        <w:ind w:right="51"/>
      </w:pPr>
      <w:r>
        <w:t xml:space="preserve">Увеличение числа учеников, планирующих стать наставниками в будущем и присоединиться к сообществу благодарных выпускников. </w:t>
      </w:r>
    </w:p>
    <w:p w:rsidR="006B6F44" w:rsidRDefault="00F0435A">
      <w:pPr>
        <w:spacing w:after="26" w:line="259" w:lineRule="auto"/>
        <w:ind w:right="0" w:firstLine="0"/>
        <w:jc w:val="left"/>
      </w:pPr>
      <w:r>
        <w:rPr>
          <w:b/>
        </w:rPr>
        <w:t xml:space="preserve"> </w:t>
      </w:r>
    </w:p>
    <w:p w:rsidR="006B6F44" w:rsidRDefault="00F0435A">
      <w:pPr>
        <w:pStyle w:val="2"/>
        <w:ind w:left="537" w:right="240"/>
      </w:pPr>
      <w:r>
        <w:t xml:space="preserve">Характеристика участников формы наставничества «Учитель – ученик»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t xml:space="preserve"> </w:t>
      </w:r>
    </w:p>
    <w:tbl>
      <w:tblPr>
        <w:tblStyle w:val="TableGrid"/>
        <w:tblW w:w="9347" w:type="dxa"/>
        <w:tblInd w:w="235" w:type="dxa"/>
        <w:tblCellMar>
          <w:top w:w="42" w:type="dxa"/>
          <w:left w:w="31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101"/>
        <w:gridCol w:w="3207"/>
        <w:gridCol w:w="3039"/>
      </w:tblGrid>
      <w:tr w:rsidR="006B6F44">
        <w:trPr>
          <w:trHeight w:val="26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7" w:right="0" w:firstLine="0"/>
              <w:jc w:val="left"/>
            </w:pPr>
            <w:r>
              <w:lastRenderedPageBreak/>
              <w:t xml:space="preserve">Наставник </w:t>
            </w:r>
          </w:p>
        </w:tc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7" w:right="0" w:firstLine="0"/>
              <w:jc w:val="left"/>
            </w:pPr>
            <w:r>
              <w:t xml:space="preserve">Наставляемый </w:t>
            </w:r>
          </w:p>
        </w:tc>
      </w:tr>
      <w:tr w:rsidR="006B6F44">
        <w:trPr>
          <w:trHeight w:val="267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7" w:right="0" w:firstLine="0"/>
              <w:jc w:val="left"/>
            </w:pPr>
            <w:r>
              <w:t xml:space="preserve">Кто может быть.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7" w:right="0" w:firstLine="0"/>
              <w:jc w:val="left"/>
            </w:pPr>
            <w:r>
              <w:t xml:space="preserve">Активный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74" w:right="0" w:firstLine="0"/>
              <w:jc w:val="left"/>
            </w:pPr>
            <w:r>
              <w:t xml:space="preserve">Пассивный </w:t>
            </w:r>
          </w:p>
        </w:tc>
      </w:tr>
      <w:tr w:rsidR="006B6F44">
        <w:trPr>
          <w:trHeight w:val="672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numPr>
                <w:ilvl w:val="0"/>
                <w:numId w:val="27"/>
              </w:numPr>
              <w:spacing w:after="50" w:line="255" w:lineRule="auto"/>
              <w:ind w:right="65" w:hanging="360"/>
            </w:pPr>
            <w:r>
              <w:t xml:space="preserve">Неравнодушный профессионал с большим (от 5 лет) опытом работы с высокой квалификацией.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Активная жизненная позиция. </w:t>
            </w:r>
          </w:p>
          <w:p w:rsidR="006B6F44" w:rsidRDefault="00F0435A">
            <w:pPr>
              <w:numPr>
                <w:ilvl w:val="0"/>
                <w:numId w:val="27"/>
              </w:numPr>
              <w:spacing w:after="63" w:line="244" w:lineRule="auto"/>
              <w:ind w:right="65" w:hanging="360"/>
            </w:pPr>
            <w:r>
              <w:t xml:space="preserve"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</w:t>
            </w:r>
          </w:p>
          <w:p w:rsidR="006B6F44" w:rsidRDefault="00F0435A">
            <w:pPr>
              <w:numPr>
                <w:ilvl w:val="0"/>
                <w:numId w:val="27"/>
              </w:numPr>
              <w:spacing w:after="60" w:line="246" w:lineRule="auto"/>
              <w:ind w:right="65" w:hanging="360"/>
            </w:pPr>
            <w:r>
              <w:t xml:space="preserve">Возможно, выпускник того же образовательного учреждения, член сообщества благодарных выпускников. </w:t>
            </w:r>
          </w:p>
          <w:p w:rsidR="006B6F44" w:rsidRDefault="00F0435A">
            <w:pPr>
              <w:numPr>
                <w:ilvl w:val="0"/>
                <w:numId w:val="27"/>
              </w:numPr>
              <w:spacing w:after="0" w:line="259" w:lineRule="auto"/>
              <w:ind w:right="65" w:hanging="360"/>
            </w:pPr>
            <w:r>
              <w:t xml:space="preserve">Возможно, родитель образовательного учреждения.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44" w:lineRule="auto"/>
              <w:ind w:left="77" w:right="0" w:firstLine="0"/>
              <w:jc w:val="left"/>
            </w:pPr>
            <w:r>
              <w:t xml:space="preserve"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 </w:t>
            </w:r>
          </w:p>
          <w:p w:rsidR="006B6F44" w:rsidRDefault="00F0435A">
            <w:pPr>
              <w:spacing w:after="0" w:line="259" w:lineRule="auto"/>
              <w:ind w:left="77" w:right="0" w:firstLine="0"/>
              <w:jc w:val="left"/>
            </w:pPr>
            <w: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45" w:lineRule="auto"/>
              <w:ind w:left="74" w:right="0" w:firstLine="0"/>
              <w:jc w:val="left"/>
            </w:pPr>
            <w:r>
              <w:t xml:space="preserve">Плохо мотивированный, дезориентированный школьник,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сообщества. </w:t>
            </w:r>
          </w:p>
          <w:p w:rsidR="006B6F44" w:rsidRDefault="00F0435A">
            <w:pPr>
              <w:spacing w:after="0" w:line="259" w:lineRule="auto"/>
              <w:ind w:left="74" w:right="0" w:firstLine="0"/>
              <w:jc w:val="left"/>
            </w:pPr>
            <w:r>
              <w:t xml:space="preserve"> </w:t>
            </w:r>
          </w:p>
        </w:tc>
      </w:tr>
    </w:tbl>
    <w:p w:rsidR="006B6F44" w:rsidRDefault="00F0435A">
      <w:pPr>
        <w:spacing w:after="24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pStyle w:val="2"/>
        <w:ind w:left="537" w:right="238"/>
      </w:pPr>
      <w:r>
        <w:t xml:space="preserve">Возможные варианты программы наставничества «Учитель – ученик» </w:t>
      </w:r>
    </w:p>
    <w:p w:rsidR="006B6F44" w:rsidRDefault="00F0435A">
      <w:pPr>
        <w:spacing w:after="0" w:line="259" w:lineRule="auto"/>
        <w:ind w:left="230" w:righ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9467" w:type="dxa"/>
        <w:tblInd w:w="362" w:type="dxa"/>
        <w:tblCellMar>
          <w:top w:w="44" w:type="dxa"/>
          <w:left w:w="211" w:type="dxa"/>
          <w:bottom w:w="0" w:type="dxa"/>
          <w:right w:w="149" w:type="dxa"/>
        </w:tblCellMar>
        <w:tblLook w:val="04A0" w:firstRow="1" w:lastRow="0" w:firstColumn="1" w:lastColumn="0" w:noHBand="0" w:noVBand="1"/>
      </w:tblPr>
      <w:tblGrid>
        <w:gridCol w:w="3514"/>
        <w:gridCol w:w="5953"/>
      </w:tblGrid>
      <w:tr w:rsidR="006B6F44">
        <w:trPr>
          <w:trHeight w:val="523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Це</w:t>
            </w:r>
            <w:r w:rsidR="00D33A8B">
              <w:rPr>
                <w:b/>
              </w:rPr>
              <w:t>ль</w:t>
            </w:r>
          </w:p>
          <w:p w:rsidR="006B6F44" w:rsidRDefault="006B6F44">
            <w:pPr>
              <w:spacing w:after="0" w:line="259" w:lineRule="auto"/>
              <w:ind w:left="0" w:right="60" w:firstLine="0"/>
              <w:jc w:val="center"/>
            </w:pPr>
          </w:p>
        </w:tc>
      </w:tr>
      <w:tr w:rsidR="006B6F44">
        <w:trPr>
          <w:trHeight w:val="138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5" w:right="0" w:firstLine="0"/>
              <w:jc w:val="left"/>
            </w:pPr>
            <w:r>
              <w:t xml:space="preserve">«Активный профессионал – равнодушный потребитель»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62" w:firstLine="0"/>
            </w:pPr>
            <w:r>
              <w:t xml:space="preserve"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 </w:t>
            </w:r>
          </w:p>
        </w:tc>
      </w:tr>
      <w:tr w:rsidR="006B6F44">
        <w:trPr>
          <w:trHeight w:val="192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1061" w:right="0" w:hanging="583"/>
              <w:jc w:val="left"/>
            </w:pPr>
            <w:r>
              <w:t xml:space="preserve">«Коллега – молодой коллега»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61" w:firstLine="0"/>
            </w:pPr>
            <w: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 </w:t>
            </w:r>
          </w:p>
        </w:tc>
      </w:tr>
    </w:tbl>
    <w:p w:rsidR="006B6F44" w:rsidRDefault="00F0435A">
      <w:pPr>
        <w:spacing w:after="4" w:line="259" w:lineRule="auto"/>
        <w:ind w:left="230" w:right="0" w:firstLine="0"/>
        <w:jc w:val="left"/>
      </w:pPr>
      <w:r>
        <w:rPr>
          <w:b/>
          <w:sz w:val="26"/>
        </w:rPr>
        <w:t xml:space="preserve"> </w:t>
      </w:r>
    </w:p>
    <w:p w:rsidR="006B6F44" w:rsidRDefault="00F0435A">
      <w:pPr>
        <w:pStyle w:val="2"/>
        <w:ind w:left="537" w:right="468"/>
      </w:pPr>
      <w:r>
        <w:t xml:space="preserve">Схема реализации формы наставничества «Учитель – ученик» </w:t>
      </w:r>
    </w:p>
    <w:p w:rsidR="006B6F44" w:rsidRDefault="00F0435A">
      <w:pPr>
        <w:spacing w:after="0" w:line="259" w:lineRule="auto"/>
        <w:ind w:left="12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47" w:type="dxa"/>
        <w:tblInd w:w="235" w:type="dxa"/>
        <w:tblCellMar>
          <w:top w:w="43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686"/>
        <w:gridCol w:w="4661"/>
      </w:tblGrid>
      <w:tr w:rsidR="006B6F44">
        <w:trPr>
          <w:trHeight w:val="269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Этапы реализации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Мероприятия </w:t>
            </w:r>
          </w:p>
        </w:tc>
      </w:tr>
      <w:tr w:rsidR="006B6F44">
        <w:trPr>
          <w:trHeight w:val="54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</w:pPr>
            <w:r>
              <w:t xml:space="preserve">Представление программ наставничества в форме «Учитель – ученик».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Ученическая конференция. </w:t>
            </w:r>
          </w:p>
        </w:tc>
      </w:tr>
      <w:tr w:rsidR="006B6F44">
        <w:trPr>
          <w:trHeight w:val="814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Проводится отбор наставников из числа активных и опытных </w:t>
            </w:r>
            <w:r>
              <w:tab/>
              <w:t xml:space="preserve">учителей, представителей благодарных выпускников.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Анкетирование. Использование базы наставников. </w:t>
            </w:r>
          </w:p>
        </w:tc>
      </w:tr>
      <w:tr w:rsidR="006B6F44">
        <w:trPr>
          <w:trHeight w:val="139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8" w:lineRule="auto"/>
              <w:ind w:left="0" w:right="0" w:firstLine="0"/>
              <w:jc w:val="left"/>
            </w:pPr>
            <w:r>
              <w:t xml:space="preserve">Обучение проводится куратором программы наставничества при необходимости. </w:t>
            </w:r>
          </w:p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 пособиями </w:t>
            </w:r>
            <w:proofErr w:type="spellStart"/>
            <w:r>
              <w:t>Ментори</w:t>
            </w:r>
            <w:proofErr w:type="spellEnd"/>
            <w:r>
              <w:t xml:space="preserve"> «Рабочие тетради наставника». </w:t>
            </w:r>
          </w:p>
        </w:tc>
      </w:tr>
      <w:tr w:rsidR="006B6F44">
        <w:trPr>
          <w:trHeight w:val="2201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245" w:firstLine="0"/>
              <w:jc w:val="left"/>
            </w:pPr>
            <w: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5" w:line="259" w:lineRule="auto"/>
              <w:ind w:left="0" w:right="0" w:firstLine="0"/>
              <w:jc w:val="left"/>
            </w:pPr>
            <w:r>
              <w:t xml:space="preserve">Анкетирование. Листы опроса. </w:t>
            </w:r>
          </w:p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базы наставляемых. </w:t>
            </w:r>
          </w:p>
        </w:tc>
      </w:tr>
      <w:tr w:rsidR="006B6F44">
        <w:trPr>
          <w:trHeight w:val="528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Формирование пар, групп.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</w:pPr>
            <w:r>
              <w:t xml:space="preserve">Личные встречи или групповая работа в формате «быстрых встреч». </w:t>
            </w:r>
          </w:p>
        </w:tc>
      </w:tr>
      <w:tr w:rsidR="006B6F44">
        <w:trPr>
          <w:trHeight w:val="109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29" w:firstLine="0"/>
              <w:jc w:val="left"/>
            </w:pPr>
            <w:r>
              <w:t xml:space="preserve">Повышение образовательных результатов у наставляемых. Мотивированны, интегрированы в сообщество. Осознано подходят к выбору профессий.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3" w:line="259" w:lineRule="auto"/>
              <w:ind w:left="0" w:right="0" w:firstLine="0"/>
              <w:jc w:val="left"/>
            </w:pPr>
            <w:r>
              <w:t xml:space="preserve">Защита проекта. Анализ успеваемости. </w:t>
            </w:r>
          </w:p>
          <w:p w:rsidR="006B6F44" w:rsidRDefault="00F0435A">
            <w:pPr>
              <w:spacing w:after="5" w:line="259" w:lineRule="auto"/>
              <w:ind w:left="0" w:right="0" w:firstLine="0"/>
              <w:jc w:val="left"/>
            </w:pPr>
            <w:r>
              <w:t xml:space="preserve">Представление бизнес – плана. </w:t>
            </w:r>
          </w:p>
          <w:p w:rsidR="006B6F44" w:rsidRDefault="00F0435A">
            <w:pPr>
              <w:spacing w:after="0" w:line="259" w:lineRule="auto"/>
              <w:ind w:left="0" w:right="0" w:firstLine="0"/>
            </w:pPr>
            <w:r>
              <w:t xml:space="preserve">Определение образовательной траектории. </w:t>
            </w:r>
          </w:p>
        </w:tc>
      </w:tr>
      <w:tr w:rsidR="006B6F44">
        <w:trPr>
          <w:trHeight w:val="533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Рефлексия реализации формы наставничества.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эффективности реализации программы. </w:t>
            </w:r>
          </w:p>
        </w:tc>
      </w:tr>
      <w:tr w:rsidR="006B6F44">
        <w:trPr>
          <w:trHeight w:val="818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2" w:right="0" w:firstLine="0"/>
              <w:jc w:val="left"/>
            </w:pPr>
            <w:r>
              <w:t xml:space="preserve">Наставник получает уважаемый и заслуженный статус.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44" w:rsidRDefault="00F0435A">
            <w:pPr>
              <w:spacing w:after="0" w:line="259" w:lineRule="auto"/>
              <w:ind w:left="0" w:right="0" w:firstLine="0"/>
              <w:jc w:val="left"/>
            </w:pPr>
            <w:r>
              <w:t xml:space="preserve">Поощрение наставляемого на ученической конференции. Благодарственное письмо на предприятие или организацию наставника. </w:t>
            </w:r>
          </w:p>
        </w:tc>
      </w:tr>
    </w:tbl>
    <w:p w:rsidR="006B6F44" w:rsidRDefault="00F0435A">
      <w:pPr>
        <w:spacing w:after="115" w:line="259" w:lineRule="auto"/>
        <w:ind w:left="230" w:right="0" w:firstLine="0"/>
        <w:jc w:val="left"/>
      </w:pPr>
      <w:r>
        <w:t xml:space="preserve"> </w:t>
      </w:r>
    </w:p>
    <w:p w:rsidR="006B6F44" w:rsidRDefault="00F0435A">
      <w:pPr>
        <w:spacing w:after="5" w:line="270" w:lineRule="auto"/>
        <w:ind w:left="848" w:right="94" w:hanging="10"/>
        <w:jc w:val="left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Мониторинг и оценка результатов реализации программы наставничества </w:t>
      </w:r>
    </w:p>
    <w:p w:rsidR="006B6F44" w:rsidRDefault="00F0435A">
      <w:pPr>
        <w:ind w:left="215" w:right="51"/>
      </w:pPr>
      <w: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6B6F44" w:rsidRDefault="00F0435A">
      <w:pPr>
        <w:ind w:left="215" w:right="51"/>
      </w:pPr>
      <w:r>
        <w:t xml:space="preserve">Организация систематического мониторинга программ наставничества дает возможность четко представлять, как происходит </w:t>
      </w:r>
      <w:proofErr w:type="gramStart"/>
      <w:r>
        <w:t>процесс  наставничества</w:t>
      </w:r>
      <w:proofErr w:type="gramEnd"/>
      <w:r>
        <w:t xml:space="preserve"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6B6F44" w:rsidRDefault="00F0435A">
      <w:pPr>
        <w:ind w:left="938" w:right="51" w:firstLine="0"/>
      </w:pPr>
      <w:r>
        <w:t xml:space="preserve">Мониторинг программы наставничества состоит из двух основных этапов: </w:t>
      </w:r>
    </w:p>
    <w:p w:rsidR="006B6F44" w:rsidRDefault="00F0435A">
      <w:pPr>
        <w:numPr>
          <w:ilvl w:val="0"/>
          <w:numId w:val="14"/>
        </w:numPr>
        <w:ind w:right="51"/>
      </w:pPr>
      <w:r>
        <w:t xml:space="preserve">оценка качества процесса реализации программы наставничества; </w:t>
      </w:r>
    </w:p>
    <w:p w:rsidR="006B6F44" w:rsidRDefault="00F0435A">
      <w:pPr>
        <w:numPr>
          <w:ilvl w:val="0"/>
          <w:numId w:val="14"/>
        </w:numPr>
        <w:ind w:right="51"/>
      </w:pPr>
      <w:r>
        <w:t xml:space="preserve">оценка мотивационно-личностного,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участников, динамика образовательных результатов. </w:t>
      </w:r>
    </w:p>
    <w:p w:rsidR="006B6F44" w:rsidRDefault="00F0435A">
      <w:pPr>
        <w:spacing w:after="37" w:line="259" w:lineRule="auto"/>
        <w:ind w:right="0" w:firstLine="0"/>
        <w:jc w:val="left"/>
      </w:pPr>
      <w:r>
        <w:t xml:space="preserve"> </w:t>
      </w:r>
    </w:p>
    <w:p w:rsidR="006B6F44" w:rsidRDefault="00F0435A">
      <w:pPr>
        <w:spacing w:after="5" w:line="270" w:lineRule="auto"/>
        <w:ind w:left="3987" w:right="585" w:hanging="2650"/>
        <w:jc w:val="left"/>
      </w:pPr>
      <w:r>
        <w:rPr>
          <w:b/>
        </w:rPr>
        <w:t>9.1.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Мониторинг и оценка качества процесса реализации программы наставничества Этап 1. </w:t>
      </w:r>
    </w:p>
    <w:p w:rsidR="006B6F44" w:rsidRDefault="00F0435A">
      <w:pPr>
        <w:ind w:left="215" w:right="51"/>
      </w:pPr>
      <w: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</w:t>
      </w:r>
    </w:p>
    <w:p w:rsidR="006B6F44" w:rsidRDefault="00F0435A">
      <w:pPr>
        <w:ind w:left="215" w:right="51"/>
      </w:pPr>
      <w:r>
        <w:lastRenderedPageBreak/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6B6F44" w:rsidRDefault="00F0435A">
      <w:pPr>
        <w:spacing w:after="5" w:line="270" w:lineRule="auto"/>
        <w:ind w:left="1066" w:right="94" w:hanging="10"/>
        <w:jc w:val="left"/>
      </w:pPr>
      <w:r>
        <w:rPr>
          <w:b/>
        </w:rPr>
        <w:t>Цели мониторинга</w:t>
      </w:r>
      <w:r>
        <w:t xml:space="preserve">: </w:t>
      </w:r>
    </w:p>
    <w:p w:rsidR="006B6F44" w:rsidRDefault="00F0435A">
      <w:pPr>
        <w:numPr>
          <w:ilvl w:val="0"/>
          <w:numId w:val="15"/>
        </w:numPr>
        <w:ind w:right="51"/>
      </w:pPr>
      <w:r>
        <w:t xml:space="preserve">оценка качества реализуемой программы наставничества; </w:t>
      </w:r>
    </w:p>
    <w:p w:rsidR="006B6F44" w:rsidRDefault="00F0435A">
      <w:pPr>
        <w:numPr>
          <w:ilvl w:val="0"/>
          <w:numId w:val="15"/>
        </w:numPr>
        <w:ind w:right="51"/>
      </w:pPr>
      <w: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6B6F44" w:rsidRDefault="00F0435A">
      <w:pPr>
        <w:spacing w:after="29" w:line="270" w:lineRule="auto"/>
        <w:ind w:left="933" w:right="94" w:hanging="10"/>
        <w:jc w:val="left"/>
      </w:pPr>
      <w:r>
        <w:rPr>
          <w:b/>
        </w:rPr>
        <w:t xml:space="preserve">Задачи мониторинга: </w:t>
      </w:r>
    </w:p>
    <w:p w:rsidR="006B6F44" w:rsidRDefault="00F0435A">
      <w:pPr>
        <w:numPr>
          <w:ilvl w:val="0"/>
          <w:numId w:val="16"/>
        </w:numPr>
        <w:ind w:right="51" w:firstLine="350"/>
      </w:pPr>
      <w:r>
        <w:t xml:space="preserve">сбор и анализ обратной связи от участников (метод анкетирования); </w:t>
      </w:r>
    </w:p>
    <w:p w:rsidR="006B6F44" w:rsidRDefault="00F0435A">
      <w:pPr>
        <w:numPr>
          <w:ilvl w:val="0"/>
          <w:numId w:val="16"/>
        </w:numPr>
        <w:ind w:right="51" w:firstLine="350"/>
      </w:pPr>
      <w:r>
        <w:t xml:space="preserve">обоснование требований к процессу реализации программы наставничества, к личности наставника; </w:t>
      </w:r>
    </w:p>
    <w:p w:rsidR="006B6F44" w:rsidRDefault="00F0435A">
      <w:pPr>
        <w:numPr>
          <w:ilvl w:val="0"/>
          <w:numId w:val="16"/>
        </w:numPr>
        <w:ind w:right="51" w:firstLine="350"/>
      </w:pPr>
      <w:r>
        <w:t xml:space="preserve">контроль хода программы наставничества; </w:t>
      </w:r>
    </w:p>
    <w:p w:rsidR="006B6F44" w:rsidRDefault="00F0435A">
      <w:pPr>
        <w:numPr>
          <w:ilvl w:val="0"/>
          <w:numId w:val="16"/>
        </w:numPr>
        <w:ind w:right="51" w:firstLine="350"/>
      </w:pPr>
      <w:r>
        <w:t>описание особенностей взаимодействия наставника и наставляемого</w:t>
      </w:r>
    </w:p>
    <w:p w:rsidR="006B6F44" w:rsidRDefault="00F0435A">
      <w:pPr>
        <w:tabs>
          <w:tab w:val="center" w:pos="230"/>
          <w:tab w:val="center" w:pos="2295"/>
        </w:tabs>
        <w:spacing w:after="4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(группы наставляемых); </w:t>
      </w:r>
    </w:p>
    <w:p w:rsidR="006B6F44" w:rsidRDefault="00F0435A">
      <w:pPr>
        <w:numPr>
          <w:ilvl w:val="0"/>
          <w:numId w:val="16"/>
        </w:numPr>
        <w:ind w:right="51" w:firstLine="350"/>
      </w:pPr>
      <w:r>
        <w:t xml:space="preserve">определение условий эффективной программы наставничества;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контроль показателей социального и профессионального благополучия. </w:t>
      </w:r>
    </w:p>
    <w:p w:rsidR="006B6F44" w:rsidRDefault="00F0435A">
      <w:pPr>
        <w:spacing w:after="5" w:line="270" w:lineRule="auto"/>
        <w:ind w:left="933" w:right="94" w:hanging="10"/>
        <w:jc w:val="left"/>
      </w:pPr>
      <w:r>
        <w:rPr>
          <w:b/>
        </w:rPr>
        <w:t xml:space="preserve">Оформление результатов. </w:t>
      </w:r>
    </w:p>
    <w:p w:rsidR="006B6F44" w:rsidRDefault="00F0435A">
      <w:pPr>
        <w:ind w:left="215" w:right="51"/>
      </w:pPr>
      <w:r>
        <w:t xml:space="preserve">По результатам опроса в рамках первого этапа мониторинга будет предоставлен SWOT- анализ реализуемой программы наставничества. Сбор данных для построения SWOT-анализа осуществляется посредством анкеты. </w:t>
      </w:r>
    </w:p>
    <w:p w:rsidR="006B6F44" w:rsidRDefault="00F0435A">
      <w:pPr>
        <w:ind w:left="215" w:right="51"/>
      </w:pPr>
      <w:r>
        <w:t xml:space="preserve"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координатор программы. </w:t>
      </w:r>
    </w:p>
    <w:p w:rsidR="006B6F44" w:rsidRDefault="00F0435A">
      <w:pPr>
        <w:ind w:left="215" w:right="51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используется 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6B6F44" w:rsidRDefault="00F0435A">
      <w:pPr>
        <w:spacing w:after="28" w:line="259" w:lineRule="auto"/>
        <w:ind w:left="708" w:right="0" w:firstLine="0"/>
        <w:jc w:val="left"/>
      </w:pPr>
      <w:r>
        <w:t xml:space="preserve"> </w:t>
      </w:r>
    </w:p>
    <w:p w:rsidR="006B6F44" w:rsidRDefault="00F0435A">
      <w:pPr>
        <w:spacing w:after="3"/>
        <w:ind w:left="1179" w:right="685" w:hanging="10"/>
        <w:jc w:val="center"/>
      </w:pPr>
      <w:r>
        <w:rPr>
          <w:b/>
        </w:rPr>
        <w:t>9.2</w:t>
      </w:r>
      <w:r>
        <w:t xml:space="preserve"> </w:t>
      </w:r>
      <w:r>
        <w:rPr>
          <w:b/>
        </w:rPr>
        <w:t xml:space="preserve">Мониторинг и оценка влияния программ на всех участников Этап 2. </w:t>
      </w:r>
    </w:p>
    <w:p w:rsidR="006B6F44" w:rsidRDefault="00F0435A">
      <w:pPr>
        <w:spacing w:after="35"/>
        <w:ind w:left="938" w:right="51" w:firstLine="0"/>
      </w:pPr>
      <w:r>
        <w:t xml:space="preserve">Второй этап мониторинга позволяет оценить:  </w:t>
      </w:r>
    </w:p>
    <w:p w:rsidR="006B6F44" w:rsidRDefault="00F0435A">
      <w:pPr>
        <w:numPr>
          <w:ilvl w:val="0"/>
          <w:numId w:val="17"/>
        </w:numPr>
        <w:ind w:right="51"/>
      </w:pPr>
      <w:r>
        <w:t xml:space="preserve">мотивационно-личностный профессиональный рост </w:t>
      </w:r>
      <w:r>
        <w:tab/>
        <w:t xml:space="preserve">участников программы </w:t>
      </w:r>
    </w:p>
    <w:p w:rsidR="006B6F44" w:rsidRDefault="00F0435A">
      <w:pPr>
        <w:spacing w:after="34"/>
        <w:ind w:left="215" w:right="51" w:firstLine="0"/>
      </w:pPr>
      <w:r>
        <w:t xml:space="preserve">наставничества;  </w:t>
      </w:r>
    </w:p>
    <w:p w:rsidR="006B6F44" w:rsidRDefault="00F0435A">
      <w:pPr>
        <w:numPr>
          <w:ilvl w:val="0"/>
          <w:numId w:val="17"/>
        </w:numPr>
        <w:ind w:right="51"/>
      </w:pPr>
      <w:proofErr w:type="gramStart"/>
      <w:r>
        <w:t xml:space="preserve">развитие  </w:t>
      </w:r>
      <w:proofErr w:type="spellStart"/>
      <w:r>
        <w:t>метапредметных</w:t>
      </w:r>
      <w:proofErr w:type="spellEnd"/>
      <w:proofErr w:type="gramEnd"/>
      <w:r>
        <w:t xml:space="preserve">  навыков и  уровня вовлеченности обучающихся </w:t>
      </w:r>
    </w:p>
    <w:p w:rsidR="006B6F44" w:rsidRDefault="00F0435A">
      <w:pPr>
        <w:tabs>
          <w:tab w:val="center" w:pos="1855"/>
          <w:tab w:val="center" w:pos="5547"/>
        </w:tabs>
        <w:spacing w:after="4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образовательную деятельность; </w:t>
      </w:r>
      <w:r>
        <w:tab/>
        <w:t xml:space="preserve"> </w:t>
      </w:r>
    </w:p>
    <w:p w:rsidR="006B6F44" w:rsidRDefault="00F0435A">
      <w:pPr>
        <w:numPr>
          <w:ilvl w:val="0"/>
          <w:numId w:val="17"/>
        </w:numPr>
        <w:ind w:right="51"/>
      </w:pPr>
      <w:r>
        <w:t xml:space="preserve">качество изменений в освоении обучающимися образовательных программ; </w:t>
      </w:r>
      <w:r>
        <w:tab/>
        <w:t xml:space="preserve"> </w:t>
      </w:r>
    </w:p>
    <w:p w:rsidR="006B6F44" w:rsidRDefault="00F0435A">
      <w:pPr>
        <w:numPr>
          <w:ilvl w:val="0"/>
          <w:numId w:val="17"/>
        </w:numPr>
        <w:ind w:right="51"/>
      </w:pPr>
      <w:r>
        <w:lastRenderedPageBreak/>
        <w:t xml:space="preserve">динамику образовательных результатов с учетом эмоционально-личностных, </w:t>
      </w:r>
      <w:proofErr w:type="gramStart"/>
      <w:r>
        <w:t xml:space="preserve">интеллектуальных,   </w:t>
      </w:r>
      <w:proofErr w:type="gramEnd"/>
      <w:r>
        <w:t xml:space="preserve">  мотивационных     и     социальных  черт</w:t>
      </w:r>
      <w:r>
        <w:rPr>
          <w:b/>
        </w:rPr>
        <w:t xml:space="preserve"> </w:t>
      </w:r>
      <w:r>
        <w:t>участников.</w:t>
      </w:r>
      <w:r>
        <w:rPr>
          <w:b/>
        </w:rPr>
        <w:t xml:space="preserve"> </w:t>
      </w:r>
    </w:p>
    <w:p w:rsidR="006B6F44" w:rsidRDefault="00F0435A">
      <w:pPr>
        <w:ind w:left="215" w:right="51"/>
      </w:pPr>
      <w:r>
        <w:t xml:space="preserve">Основываясь на результатах данного этапа, </w:t>
      </w:r>
      <w:proofErr w:type="gramStart"/>
      <w:r>
        <w:t>можно  выдвинуть</w:t>
      </w:r>
      <w:proofErr w:type="gramEnd"/>
      <w: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 наставляемый". </w:t>
      </w:r>
    </w:p>
    <w:p w:rsidR="006B6F44" w:rsidRDefault="00F0435A">
      <w:pPr>
        <w:ind w:left="215" w:right="51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6B6F44" w:rsidRDefault="00F0435A">
      <w:pPr>
        <w:spacing w:after="19" w:line="259" w:lineRule="auto"/>
        <w:ind w:left="938" w:right="0" w:firstLine="0"/>
        <w:jc w:val="left"/>
      </w:pPr>
      <w:r>
        <w:rPr>
          <w:b/>
        </w:rPr>
        <w:t xml:space="preserve"> </w:t>
      </w:r>
    </w:p>
    <w:p w:rsidR="006B6F44" w:rsidRDefault="00F0435A">
      <w:pPr>
        <w:ind w:left="938" w:right="51" w:firstLine="0"/>
      </w:pPr>
      <w:r>
        <w:rPr>
          <w:b/>
        </w:rPr>
        <w:t xml:space="preserve">Цели мониторинга </w:t>
      </w:r>
      <w:r>
        <w:t xml:space="preserve">влияния программ наставничества на всех участников. </w:t>
      </w:r>
    </w:p>
    <w:p w:rsidR="006B6F44" w:rsidRDefault="00F0435A">
      <w:pPr>
        <w:numPr>
          <w:ilvl w:val="0"/>
          <w:numId w:val="18"/>
        </w:numPr>
        <w:ind w:right="51"/>
      </w:pPr>
      <w:r>
        <w:t xml:space="preserve">Глубокая оценка изучаемых личностных характеристик участников программы. </w:t>
      </w:r>
    </w:p>
    <w:p w:rsidR="006B6F44" w:rsidRDefault="00F0435A">
      <w:pPr>
        <w:numPr>
          <w:ilvl w:val="0"/>
          <w:numId w:val="18"/>
        </w:numPr>
        <w:ind w:right="51"/>
      </w:pPr>
      <w:r>
        <w:t xml:space="preserve">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6B6F44" w:rsidRDefault="00F0435A">
      <w:pPr>
        <w:numPr>
          <w:ilvl w:val="0"/>
          <w:numId w:val="18"/>
        </w:numPr>
        <w:ind w:right="51"/>
      </w:pPr>
      <w:r>
        <w:t xml:space="preserve">Анализ и необходимая корректировка сформированных стратегий образования пар "наставник-наставляемый". </w:t>
      </w:r>
    </w:p>
    <w:p w:rsidR="006B6F44" w:rsidRDefault="00F0435A">
      <w:pPr>
        <w:spacing w:after="27" w:line="270" w:lineRule="auto"/>
        <w:ind w:left="933" w:right="94" w:hanging="10"/>
        <w:jc w:val="left"/>
      </w:pPr>
      <w:r>
        <w:rPr>
          <w:b/>
        </w:rPr>
        <w:t xml:space="preserve">Задачи мониторинга: </w:t>
      </w:r>
    </w:p>
    <w:p w:rsidR="006B6F44" w:rsidRDefault="00F0435A">
      <w:pPr>
        <w:numPr>
          <w:ilvl w:val="0"/>
          <w:numId w:val="19"/>
        </w:numPr>
        <w:spacing w:after="34"/>
        <w:ind w:right="51"/>
      </w:pPr>
      <w:r>
        <w:t xml:space="preserve">научное </w:t>
      </w:r>
      <w:r>
        <w:tab/>
        <w:t xml:space="preserve">и практическое </w:t>
      </w:r>
      <w:r>
        <w:tab/>
        <w:t xml:space="preserve">обоснование </w:t>
      </w:r>
      <w:r>
        <w:tab/>
        <w:t xml:space="preserve">требований </w:t>
      </w:r>
      <w:r>
        <w:tab/>
        <w:t xml:space="preserve">к </w:t>
      </w:r>
      <w:proofErr w:type="gramStart"/>
      <w:r>
        <w:t xml:space="preserve">процессу  </w:t>
      </w:r>
      <w:r>
        <w:tab/>
      </w:r>
      <w:proofErr w:type="gramEnd"/>
      <w:r>
        <w:t xml:space="preserve">организации программы наставничества, к личности наставника; </w:t>
      </w:r>
    </w:p>
    <w:p w:rsidR="006B6F44" w:rsidRDefault="00F0435A">
      <w:pPr>
        <w:numPr>
          <w:ilvl w:val="0"/>
          <w:numId w:val="19"/>
        </w:numPr>
        <w:ind w:right="51"/>
      </w:pPr>
      <w:r>
        <w:t xml:space="preserve">экспериментальное подтверждение необходимости </w:t>
      </w:r>
      <w:proofErr w:type="gramStart"/>
      <w:r>
        <w:t>выдвижения  описанных</w:t>
      </w:r>
      <w:proofErr w:type="gramEnd"/>
      <w:r>
        <w:t xml:space="preserve"> в целевой модели требований к личности наставника; </w:t>
      </w:r>
    </w:p>
    <w:p w:rsidR="006B6F44" w:rsidRDefault="00F0435A">
      <w:pPr>
        <w:numPr>
          <w:ilvl w:val="0"/>
          <w:numId w:val="19"/>
        </w:numPr>
        <w:ind w:right="51"/>
      </w:pPr>
      <w:r>
        <w:t xml:space="preserve">определение условий эффективной программы наставничества; </w:t>
      </w:r>
    </w:p>
    <w:p w:rsidR="006B6F44" w:rsidRDefault="00F0435A">
      <w:pPr>
        <w:numPr>
          <w:ilvl w:val="0"/>
          <w:numId w:val="19"/>
        </w:numPr>
        <w:ind w:right="51"/>
      </w:pPr>
      <w: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6B6F44" w:rsidRDefault="00F0435A">
      <w:pPr>
        <w:numPr>
          <w:ilvl w:val="0"/>
          <w:numId w:val="19"/>
        </w:numPr>
        <w:ind w:right="51"/>
      </w:pPr>
      <w:r>
        <w:t xml:space="preserve">сравнение характеристик образовательного процесса на "входе" и "выходе" реализуемой программы; </w:t>
      </w:r>
    </w:p>
    <w:p w:rsidR="006B6F44" w:rsidRDefault="00F0435A">
      <w:pPr>
        <w:numPr>
          <w:ilvl w:val="0"/>
          <w:numId w:val="19"/>
        </w:numPr>
        <w:ind w:right="51"/>
      </w:pPr>
      <w: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</w:p>
    <w:p w:rsidR="006B6F44" w:rsidRDefault="00F0435A">
      <w:pPr>
        <w:ind w:left="215" w:right="51" w:firstLine="0"/>
      </w:pPr>
      <w:r>
        <w:t xml:space="preserve">"выходе" реализуемой программы. </w:t>
      </w:r>
    </w:p>
    <w:p w:rsidR="006B6F44" w:rsidRDefault="00F0435A">
      <w:pPr>
        <w:spacing w:after="31" w:line="259" w:lineRule="auto"/>
        <w:ind w:left="938" w:right="0" w:firstLine="0"/>
        <w:jc w:val="left"/>
      </w:pPr>
      <w:r>
        <w:t xml:space="preserve"> </w:t>
      </w:r>
    </w:p>
    <w:p w:rsidR="006B6F44" w:rsidRDefault="00F0435A">
      <w:pPr>
        <w:spacing w:after="5" w:line="270" w:lineRule="auto"/>
        <w:ind w:left="2341" w:right="94" w:hanging="10"/>
        <w:jc w:val="left"/>
      </w:pPr>
      <w:r>
        <w:rPr>
          <w:b/>
        </w:rPr>
        <w:t xml:space="preserve">10. Механизмы мотивации и поощрения наставников </w:t>
      </w:r>
    </w:p>
    <w:p w:rsidR="006B6F44" w:rsidRDefault="00F0435A">
      <w:pPr>
        <w:spacing w:after="0" w:line="259" w:lineRule="auto"/>
        <w:ind w:left="938" w:right="0" w:firstLine="0"/>
        <w:jc w:val="left"/>
      </w:pPr>
      <w:r>
        <w:rPr>
          <w:b/>
          <w:sz w:val="23"/>
        </w:rPr>
        <w:t xml:space="preserve"> </w:t>
      </w:r>
    </w:p>
    <w:p w:rsidR="006B6F44" w:rsidRDefault="00F0435A">
      <w:pPr>
        <w:ind w:left="215" w:right="51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6B6F44" w:rsidRDefault="00F0435A">
      <w:pPr>
        <w:spacing w:after="30" w:line="270" w:lineRule="auto"/>
        <w:ind w:left="933" w:right="94" w:hanging="10"/>
        <w:jc w:val="left"/>
      </w:pPr>
      <w:r>
        <w:rPr>
          <w:b/>
        </w:rPr>
        <w:t xml:space="preserve">Мероприятия по популяризации роли наставника: </w:t>
      </w:r>
    </w:p>
    <w:p w:rsidR="006B6F44" w:rsidRDefault="00F0435A">
      <w:pPr>
        <w:numPr>
          <w:ilvl w:val="0"/>
          <w:numId w:val="19"/>
        </w:numPr>
        <w:ind w:right="51"/>
      </w:pPr>
      <w:r>
        <w:t xml:space="preserve">Организация и проведение фестивалей, форумов, конференций наставников на школьном уровне. </w:t>
      </w:r>
    </w:p>
    <w:p w:rsidR="006B6F44" w:rsidRDefault="00F0435A">
      <w:pPr>
        <w:numPr>
          <w:ilvl w:val="0"/>
          <w:numId w:val="19"/>
        </w:numPr>
        <w:ind w:right="51"/>
      </w:pPr>
      <w: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6B6F44" w:rsidRDefault="00F0435A">
      <w:pPr>
        <w:numPr>
          <w:ilvl w:val="0"/>
          <w:numId w:val="19"/>
        </w:numPr>
        <w:ind w:right="51"/>
      </w:pPr>
      <w:r>
        <w:t xml:space="preserve">Проведение школьного конкурса профессионального мастерства "Наставник года", «Лучшая пара», «Наставник+"; </w:t>
      </w:r>
    </w:p>
    <w:p w:rsidR="006B6F44" w:rsidRDefault="00F0435A">
      <w:pPr>
        <w:numPr>
          <w:ilvl w:val="0"/>
          <w:numId w:val="19"/>
        </w:numPr>
        <w:ind w:right="51"/>
      </w:pPr>
      <w:r>
        <w:lastRenderedPageBreak/>
        <w:t xml:space="preserve">Награждение школьными грамотами "Лучший наставник" </w:t>
      </w:r>
    </w:p>
    <w:p w:rsidR="006B6F44" w:rsidRDefault="00F0435A">
      <w:pPr>
        <w:numPr>
          <w:ilvl w:val="0"/>
          <w:numId w:val="19"/>
        </w:numPr>
        <w:ind w:right="51"/>
      </w:pPr>
      <w:r>
        <w:t xml:space="preserve">Благодарственные письма родителям наставников из числа обучающихся.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Предоставлять наставникам возможности принимать участие в формировании предложений, касающихся развития школы.  </w:t>
      </w:r>
    </w:p>
    <w:p w:rsidR="006B6F44" w:rsidRDefault="00F0435A">
      <w:pPr>
        <w:spacing w:after="0" w:line="259" w:lineRule="auto"/>
        <w:ind w:left="938" w:right="0" w:firstLine="0"/>
        <w:jc w:val="left"/>
      </w:pPr>
      <w:r>
        <w:rPr>
          <w:b/>
        </w:rPr>
        <w:t xml:space="preserve"> </w:t>
      </w:r>
    </w:p>
    <w:sectPr w:rsidR="006B6F44">
      <w:pgSz w:w="11906" w:h="16838"/>
      <w:pgMar w:top="1135" w:right="788" w:bottom="730" w:left="14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79B"/>
    <w:multiLevelType w:val="hybridMultilevel"/>
    <w:tmpl w:val="E7C6459C"/>
    <w:lvl w:ilvl="0" w:tplc="D5A48FE8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87F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EA4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2CF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281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A37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E6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E8F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EDE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811C5"/>
    <w:multiLevelType w:val="hybridMultilevel"/>
    <w:tmpl w:val="CF601464"/>
    <w:lvl w:ilvl="0" w:tplc="C83644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C8C1E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66058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6D8EC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81E80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E3AEE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4DC7E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60CB0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0892A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F1BAE"/>
    <w:multiLevelType w:val="hybridMultilevel"/>
    <w:tmpl w:val="2E96AD30"/>
    <w:lvl w:ilvl="0" w:tplc="9FD084A0">
      <w:start w:val="1"/>
      <w:numFmt w:val="bullet"/>
      <w:lvlText w:val="o"/>
      <w:lvlJc w:val="left"/>
      <w:pPr>
        <w:ind w:left="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E4B20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60B5E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E2DDC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62222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0954E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600D6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46732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C3306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E29AF"/>
    <w:multiLevelType w:val="hybridMultilevel"/>
    <w:tmpl w:val="D4344FA4"/>
    <w:lvl w:ilvl="0" w:tplc="BC7A3728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A5B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6EB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418D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6CE5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87BC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4FC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C40C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CAC5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C22B4"/>
    <w:multiLevelType w:val="hybridMultilevel"/>
    <w:tmpl w:val="05306DA2"/>
    <w:lvl w:ilvl="0" w:tplc="4690577E">
      <w:start w:val="1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C574E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405C8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A0928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E9E9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A57B2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0B870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8569E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46362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E22C7E"/>
    <w:multiLevelType w:val="hybridMultilevel"/>
    <w:tmpl w:val="0CF6AD9E"/>
    <w:lvl w:ilvl="0" w:tplc="13949686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A7B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62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67A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A3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A93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E19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39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CAE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2C34DE"/>
    <w:multiLevelType w:val="hybridMultilevel"/>
    <w:tmpl w:val="BC6AC0F0"/>
    <w:lvl w:ilvl="0" w:tplc="3E584A2E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49C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62C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2AE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2D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2F9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0DB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6D3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2D0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83F63"/>
    <w:multiLevelType w:val="hybridMultilevel"/>
    <w:tmpl w:val="F33859EC"/>
    <w:lvl w:ilvl="0" w:tplc="0958CC5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2035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610D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A879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EDD18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82F9C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6C240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4886A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65448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AE038B"/>
    <w:multiLevelType w:val="hybridMultilevel"/>
    <w:tmpl w:val="11622590"/>
    <w:lvl w:ilvl="0" w:tplc="7458D90A">
      <w:start w:val="1"/>
      <w:numFmt w:val="bullet"/>
      <w:lvlText w:val="•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C611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E11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66A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219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EE8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AD0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A3E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AC72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0671F9"/>
    <w:multiLevelType w:val="hybridMultilevel"/>
    <w:tmpl w:val="691E3470"/>
    <w:lvl w:ilvl="0" w:tplc="3762FAA2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458B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287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EA5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6799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8AA4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A500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A5AC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CBB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7A7E67"/>
    <w:multiLevelType w:val="hybridMultilevel"/>
    <w:tmpl w:val="F14EC224"/>
    <w:lvl w:ilvl="0" w:tplc="50EE0AD0">
      <w:start w:val="2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659FA">
      <w:start w:val="1"/>
      <w:numFmt w:val="lowerLetter"/>
      <w:lvlText w:val="%2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08138">
      <w:start w:val="1"/>
      <w:numFmt w:val="lowerRoman"/>
      <w:lvlText w:val="%3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8F79E">
      <w:start w:val="1"/>
      <w:numFmt w:val="decimal"/>
      <w:lvlText w:val="%4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EB1EA">
      <w:start w:val="1"/>
      <w:numFmt w:val="lowerLetter"/>
      <w:lvlText w:val="%5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2272">
      <w:start w:val="1"/>
      <w:numFmt w:val="lowerRoman"/>
      <w:lvlText w:val="%6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23886">
      <w:start w:val="1"/>
      <w:numFmt w:val="decimal"/>
      <w:lvlText w:val="%7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092E">
      <w:start w:val="1"/>
      <w:numFmt w:val="lowerLetter"/>
      <w:lvlText w:val="%8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66724">
      <w:start w:val="1"/>
      <w:numFmt w:val="lowerRoman"/>
      <w:lvlText w:val="%9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400966"/>
    <w:multiLevelType w:val="hybridMultilevel"/>
    <w:tmpl w:val="66CE8820"/>
    <w:lvl w:ilvl="0" w:tplc="ABECF870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6B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E18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07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8F8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C82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EE4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ECB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649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E072A0"/>
    <w:multiLevelType w:val="hybridMultilevel"/>
    <w:tmpl w:val="8DD4AA70"/>
    <w:lvl w:ilvl="0" w:tplc="3780989E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88F44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4FBE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8A780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2CA6A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67628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A9C4C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29024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C121A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EA5B51"/>
    <w:multiLevelType w:val="hybridMultilevel"/>
    <w:tmpl w:val="F06C22E0"/>
    <w:lvl w:ilvl="0" w:tplc="4AE82534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AE3C6">
      <w:start w:val="1"/>
      <w:numFmt w:val="bullet"/>
      <w:lvlText w:val="o"/>
      <w:lvlJc w:val="left"/>
      <w:pPr>
        <w:ind w:left="2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4EC78">
      <w:start w:val="1"/>
      <w:numFmt w:val="bullet"/>
      <w:lvlText w:val="▪"/>
      <w:lvlJc w:val="left"/>
      <w:pPr>
        <w:ind w:left="2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CBA14">
      <w:start w:val="1"/>
      <w:numFmt w:val="bullet"/>
      <w:lvlText w:val="•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83F90">
      <w:start w:val="1"/>
      <w:numFmt w:val="bullet"/>
      <w:lvlText w:val="o"/>
      <w:lvlJc w:val="left"/>
      <w:pPr>
        <w:ind w:left="4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A2670">
      <w:start w:val="1"/>
      <w:numFmt w:val="bullet"/>
      <w:lvlText w:val="▪"/>
      <w:lvlJc w:val="left"/>
      <w:pPr>
        <w:ind w:left="4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49194">
      <w:start w:val="1"/>
      <w:numFmt w:val="bullet"/>
      <w:lvlText w:val="•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3F04">
      <w:start w:val="1"/>
      <w:numFmt w:val="bullet"/>
      <w:lvlText w:val="o"/>
      <w:lvlJc w:val="left"/>
      <w:pPr>
        <w:ind w:left="6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047A8">
      <w:start w:val="1"/>
      <w:numFmt w:val="bullet"/>
      <w:lvlText w:val="▪"/>
      <w:lvlJc w:val="left"/>
      <w:pPr>
        <w:ind w:left="7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E6210B"/>
    <w:multiLevelType w:val="hybridMultilevel"/>
    <w:tmpl w:val="B9A0E40A"/>
    <w:lvl w:ilvl="0" w:tplc="E57A314E">
      <w:start w:val="1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C4AC0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6E486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8D79A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60E08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E0CC2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07CAE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411AE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CEAB2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103224"/>
    <w:multiLevelType w:val="hybridMultilevel"/>
    <w:tmpl w:val="B386D342"/>
    <w:lvl w:ilvl="0" w:tplc="2D80DAA0">
      <w:start w:val="1"/>
      <w:numFmt w:val="decimal"/>
      <w:lvlText w:val="%1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82B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22C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616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63B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2F8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2B9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022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049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094B06"/>
    <w:multiLevelType w:val="hybridMultilevel"/>
    <w:tmpl w:val="CD409694"/>
    <w:lvl w:ilvl="0" w:tplc="382EA69C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E0010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3776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4DF6C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C2352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EDF28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E82A8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2405C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07AC8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441FFA"/>
    <w:multiLevelType w:val="hybridMultilevel"/>
    <w:tmpl w:val="D2EAFF44"/>
    <w:lvl w:ilvl="0" w:tplc="912A6A7E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07C2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80526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67A54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8B374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EE8DC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0A8E8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4228A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841BE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8D7562"/>
    <w:multiLevelType w:val="hybridMultilevel"/>
    <w:tmpl w:val="E076CBD0"/>
    <w:lvl w:ilvl="0" w:tplc="88F6CE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CFA8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E63F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2BB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81A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6EA7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46DC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8CA9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26EE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835F1B"/>
    <w:multiLevelType w:val="hybridMultilevel"/>
    <w:tmpl w:val="B7A26F48"/>
    <w:lvl w:ilvl="0" w:tplc="7D664CD6">
      <w:start w:val="7"/>
      <w:numFmt w:val="decimal"/>
      <w:lvlText w:val="%1."/>
      <w:lvlJc w:val="left"/>
      <w:pPr>
        <w:ind w:left="1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21E5C">
      <w:start w:val="1"/>
      <w:numFmt w:val="lowerLetter"/>
      <w:lvlText w:val="%2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EF950">
      <w:start w:val="1"/>
      <w:numFmt w:val="lowerRoman"/>
      <w:lvlText w:val="%3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2F86A">
      <w:start w:val="1"/>
      <w:numFmt w:val="decimal"/>
      <w:lvlText w:val="%4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62492">
      <w:start w:val="1"/>
      <w:numFmt w:val="lowerLetter"/>
      <w:lvlText w:val="%5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C8D48">
      <w:start w:val="1"/>
      <w:numFmt w:val="lowerRoman"/>
      <w:lvlText w:val="%6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A1678">
      <w:start w:val="1"/>
      <w:numFmt w:val="decimal"/>
      <w:lvlText w:val="%7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C96E6">
      <w:start w:val="1"/>
      <w:numFmt w:val="lowerLetter"/>
      <w:lvlText w:val="%8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4933A">
      <w:start w:val="1"/>
      <w:numFmt w:val="lowerRoman"/>
      <w:lvlText w:val="%9"/>
      <w:lvlJc w:val="left"/>
      <w:pPr>
        <w:ind w:left="7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26695D"/>
    <w:multiLevelType w:val="hybridMultilevel"/>
    <w:tmpl w:val="DFAEB2D8"/>
    <w:lvl w:ilvl="0" w:tplc="818C48F8">
      <w:start w:val="1"/>
      <w:numFmt w:val="bullet"/>
      <w:lvlText w:val="o"/>
      <w:lvlJc w:val="left"/>
      <w:pPr>
        <w:ind w:left="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ED6D4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AED30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C03F6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2D6C8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69F92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07DD0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60C8E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61320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8800A4"/>
    <w:multiLevelType w:val="hybridMultilevel"/>
    <w:tmpl w:val="98266574"/>
    <w:lvl w:ilvl="0" w:tplc="959E64B6">
      <w:start w:val="1"/>
      <w:numFmt w:val="decimal"/>
      <w:lvlText w:val="%1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863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DE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BF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669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CB0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E59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C80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6A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A60FFE"/>
    <w:multiLevelType w:val="hybridMultilevel"/>
    <w:tmpl w:val="5484B5FA"/>
    <w:lvl w:ilvl="0" w:tplc="E3388ED0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2DE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299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0BF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89C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82F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C54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E3C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698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843187"/>
    <w:multiLevelType w:val="hybridMultilevel"/>
    <w:tmpl w:val="AC584932"/>
    <w:lvl w:ilvl="0" w:tplc="93A6CF3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6448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0636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E00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4B0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4313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8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8F0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278A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80254A"/>
    <w:multiLevelType w:val="hybridMultilevel"/>
    <w:tmpl w:val="77B2886C"/>
    <w:lvl w:ilvl="0" w:tplc="0BE4898C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CDAA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41022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2A582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2F69A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C35C8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AFAA8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4C8DE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A59C6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4945FB"/>
    <w:multiLevelType w:val="hybridMultilevel"/>
    <w:tmpl w:val="EB523A20"/>
    <w:lvl w:ilvl="0" w:tplc="524EE2DC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C8F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0DD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01B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6A5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8C8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C1E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85C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24C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A14D62"/>
    <w:multiLevelType w:val="hybridMultilevel"/>
    <w:tmpl w:val="EC286A68"/>
    <w:lvl w:ilvl="0" w:tplc="876A51FE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EAC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A3B8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C0EE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C6EF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6780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8CCE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03E0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6F3D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7"/>
  </w:num>
  <w:num w:numId="5">
    <w:abstractNumId w:val="20"/>
  </w:num>
  <w:num w:numId="6">
    <w:abstractNumId w:val="2"/>
  </w:num>
  <w:num w:numId="7">
    <w:abstractNumId w:val="19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22"/>
  </w:num>
  <w:num w:numId="13">
    <w:abstractNumId w:val="11"/>
  </w:num>
  <w:num w:numId="14">
    <w:abstractNumId w:val="15"/>
  </w:num>
  <w:num w:numId="15">
    <w:abstractNumId w:val="21"/>
  </w:num>
  <w:num w:numId="16">
    <w:abstractNumId w:val="9"/>
  </w:num>
  <w:num w:numId="17">
    <w:abstractNumId w:val="3"/>
  </w:num>
  <w:num w:numId="18">
    <w:abstractNumId w:val="25"/>
  </w:num>
  <w:num w:numId="19">
    <w:abstractNumId w:val="8"/>
  </w:num>
  <w:num w:numId="20">
    <w:abstractNumId w:val="18"/>
  </w:num>
  <w:num w:numId="21">
    <w:abstractNumId w:val="26"/>
  </w:num>
  <w:num w:numId="22">
    <w:abstractNumId w:val="16"/>
  </w:num>
  <w:num w:numId="23">
    <w:abstractNumId w:val="24"/>
  </w:num>
  <w:num w:numId="24">
    <w:abstractNumId w:val="17"/>
  </w:num>
  <w:num w:numId="25">
    <w:abstractNumId w:val="12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44"/>
    <w:rsid w:val="006B6F44"/>
    <w:rsid w:val="00D33A8B"/>
    <w:rsid w:val="00F0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8DB4"/>
  <w15:docId w15:val="{742E24FA-66B2-453A-819C-002BA115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348" w:right="290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9" w:lineRule="auto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389617" TargetMode="External"/><Relationship Id="rId21" Type="http://schemas.openxmlformats.org/officeDocument/2006/relationships/hyperlink" Target="http://docs.cntd.ru/document/902389617" TargetMode="External"/><Relationship Id="rId42" Type="http://schemas.openxmlformats.org/officeDocument/2006/relationships/hyperlink" Target="http://docs.cntd.ru/document/420277810" TargetMode="External"/><Relationship Id="rId47" Type="http://schemas.openxmlformats.org/officeDocument/2006/relationships/hyperlink" Target="http://docs.cntd.ru/document/420277810" TargetMode="External"/><Relationship Id="rId63" Type="http://schemas.openxmlformats.org/officeDocument/2006/relationships/hyperlink" Target="http://docs.cntd.ru/document/9012847" TargetMode="External"/><Relationship Id="rId68" Type="http://schemas.openxmlformats.org/officeDocument/2006/relationships/hyperlink" Target="http://docs.cntd.ru/document/9012847" TargetMode="External"/><Relationship Id="rId84" Type="http://schemas.openxmlformats.org/officeDocument/2006/relationships/hyperlink" Target="http://docs.cntd.ru/document/9015223" TargetMode="External"/><Relationship Id="rId89" Type="http://schemas.openxmlformats.org/officeDocument/2006/relationships/hyperlink" Target="https://www.garant.ru/products/ipo/prime/doc/71791182/" TargetMode="External"/><Relationship Id="rId1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09714" TargetMode="External"/><Relationship Id="rId32" Type="http://schemas.openxmlformats.org/officeDocument/2006/relationships/hyperlink" Target="http://docs.cntd.ru/document/420237592" TargetMode="External"/><Relationship Id="rId37" Type="http://schemas.openxmlformats.org/officeDocument/2006/relationships/hyperlink" Target="http://docs.cntd.ru/document/420237592" TargetMode="External"/><Relationship Id="rId53" Type="http://schemas.openxmlformats.org/officeDocument/2006/relationships/hyperlink" Target="http://docs.cntd.ru/document/420277810" TargetMode="External"/><Relationship Id="rId58" Type="http://schemas.openxmlformats.org/officeDocument/2006/relationships/hyperlink" Target="http://docs.cntd.ru/document/901807664" TargetMode="External"/><Relationship Id="rId74" Type="http://schemas.openxmlformats.org/officeDocument/2006/relationships/hyperlink" Target="http://docs.cntd.ru/document/9011562" TargetMode="External"/><Relationship Id="rId79" Type="http://schemas.openxmlformats.org/officeDocument/2006/relationships/hyperlink" Target="http://docs.cntd.ru/document/9011562" TargetMode="External"/><Relationship Id="rId5" Type="http://schemas.openxmlformats.org/officeDocument/2006/relationships/hyperlink" Target="http://docs.cntd.ru/document/552189837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420237592" TargetMode="External"/><Relationship Id="rId30" Type="http://schemas.openxmlformats.org/officeDocument/2006/relationships/hyperlink" Target="http://docs.cntd.ru/document/420237592" TargetMode="External"/><Relationship Id="rId35" Type="http://schemas.openxmlformats.org/officeDocument/2006/relationships/hyperlink" Target="http://docs.cntd.ru/document/420237592" TargetMode="External"/><Relationship Id="rId43" Type="http://schemas.openxmlformats.org/officeDocument/2006/relationships/hyperlink" Target="http://docs.cntd.ru/document/420277810" TargetMode="External"/><Relationship Id="rId48" Type="http://schemas.openxmlformats.org/officeDocument/2006/relationships/hyperlink" Target="http://docs.cntd.ru/document/420277810" TargetMode="External"/><Relationship Id="rId56" Type="http://schemas.openxmlformats.org/officeDocument/2006/relationships/hyperlink" Target="http://docs.cntd.ru/document/9027690" TargetMode="External"/><Relationship Id="rId64" Type="http://schemas.openxmlformats.org/officeDocument/2006/relationships/hyperlink" Target="http://docs.cntd.ru/document/9012847" TargetMode="External"/><Relationship Id="rId69" Type="http://schemas.openxmlformats.org/officeDocument/2006/relationships/hyperlink" Target="http://docs.cntd.ru/document/9012847" TargetMode="External"/><Relationship Id="rId77" Type="http://schemas.openxmlformats.org/officeDocument/2006/relationships/hyperlink" Target="http://docs.cntd.ru/document/9011562" TargetMode="External"/><Relationship Id="rId8" Type="http://schemas.openxmlformats.org/officeDocument/2006/relationships/hyperlink" Target="http://docs.cntd.ru/document/552189837" TargetMode="External"/><Relationship Id="rId51" Type="http://schemas.openxmlformats.org/officeDocument/2006/relationships/hyperlink" Target="http://docs.cntd.ru/document/420277810" TargetMode="External"/><Relationship Id="rId72" Type="http://schemas.openxmlformats.org/officeDocument/2006/relationships/hyperlink" Target="http://docs.cntd.ru/document/9012847" TargetMode="External"/><Relationship Id="rId80" Type="http://schemas.openxmlformats.org/officeDocument/2006/relationships/hyperlink" Target="http://docs.cntd.ru/document/9015223" TargetMode="External"/><Relationship Id="rId85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902389617" TargetMode="External"/><Relationship Id="rId33" Type="http://schemas.openxmlformats.org/officeDocument/2006/relationships/hyperlink" Target="http://docs.cntd.ru/document/420237592" TargetMode="External"/><Relationship Id="rId38" Type="http://schemas.openxmlformats.org/officeDocument/2006/relationships/hyperlink" Target="http://docs.cntd.ru/document/420237592" TargetMode="External"/><Relationship Id="rId46" Type="http://schemas.openxmlformats.org/officeDocument/2006/relationships/hyperlink" Target="http://docs.cntd.ru/document/420277810" TargetMode="External"/><Relationship Id="rId59" Type="http://schemas.openxmlformats.org/officeDocument/2006/relationships/hyperlink" Target="http://docs.cntd.ru/document/901807664" TargetMode="External"/><Relationship Id="rId67" Type="http://schemas.openxmlformats.org/officeDocument/2006/relationships/hyperlink" Target="http://docs.cntd.ru/document/9012847" TargetMode="External"/><Relationship Id="rId20" Type="http://schemas.openxmlformats.org/officeDocument/2006/relationships/hyperlink" Target="http://docs.cntd.ru/document/902389617" TargetMode="External"/><Relationship Id="rId41" Type="http://schemas.openxmlformats.org/officeDocument/2006/relationships/hyperlink" Target="http://docs.cntd.ru/document/420237592" TargetMode="External"/><Relationship Id="rId54" Type="http://schemas.openxmlformats.org/officeDocument/2006/relationships/hyperlink" Target="http://docs.cntd.ru/document/9027690" TargetMode="External"/><Relationship Id="rId62" Type="http://schemas.openxmlformats.org/officeDocument/2006/relationships/hyperlink" Target="http://docs.cntd.ru/document/9012847" TargetMode="External"/><Relationship Id="rId70" Type="http://schemas.openxmlformats.org/officeDocument/2006/relationships/hyperlink" Target="http://docs.cntd.ru/document/9012847" TargetMode="External"/><Relationship Id="rId75" Type="http://schemas.openxmlformats.org/officeDocument/2006/relationships/hyperlink" Target="http://docs.cntd.ru/document/9011562" TargetMode="External"/><Relationship Id="rId83" Type="http://schemas.openxmlformats.org/officeDocument/2006/relationships/hyperlink" Target="http://docs.cntd.ru/document/9015223" TargetMode="External"/><Relationship Id="rId88" Type="http://schemas.openxmlformats.org/officeDocument/2006/relationships/hyperlink" Target="https://www.garant.ru/products/ipo/prime/doc/71791182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hyperlink" Target="http://docs.cntd.ru/document/420237592" TargetMode="External"/><Relationship Id="rId36" Type="http://schemas.openxmlformats.org/officeDocument/2006/relationships/hyperlink" Target="http://docs.cntd.ru/document/420237592" TargetMode="External"/><Relationship Id="rId49" Type="http://schemas.openxmlformats.org/officeDocument/2006/relationships/hyperlink" Target="http://docs.cntd.ru/document/420277810" TargetMode="External"/><Relationship Id="rId57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1900759" TargetMode="External"/><Relationship Id="rId31" Type="http://schemas.openxmlformats.org/officeDocument/2006/relationships/hyperlink" Target="http://docs.cntd.ru/document/420237592" TargetMode="External"/><Relationship Id="rId44" Type="http://schemas.openxmlformats.org/officeDocument/2006/relationships/hyperlink" Target="http://docs.cntd.ru/document/420277810" TargetMode="External"/><Relationship Id="rId52" Type="http://schemas.openxmlformats.org/officeDocument/2006/relationships/hyperlink" Target="http://docs.cntd.ru/document/420277810" TargetMode="External"/><Relationship Id="rId60" Type="http://schemas.openxmlformats.org/officeDocument/2006/relationships/hyperlink" Target="http://docs.cntd.ru/document/901807664" TargetMode="External"/><Relationship Id="rId65" Type="http://schemas.openxmlformats.org/officeDocument/2006/relationships/hyperlink" Target="http://docs.cntd.ru/document/9012847" TargetMode="External"/><Relationship Id="rId73" Type="http://schemas.openxmlformats.org/officeDocument/2006/relationships/hyperlink" Target="http://docs.cntd.ru/document/9011562" TargetMode="External"/><Relationship Id="rId78" Type="http://schemas.openxmlformats.org/officeDocument/2006/relationships/hyperlink" Target="http://docs.cntd.ru/document/9011562" TargetMode="External"/><Relationship Id="rId81" Type="http://schemas.openxmlformats.org/officeDocument/2006/relationships/hyperlink" Target="http://docs.cntd.ru/document/9015223" TargetMode="External"/><Relationship Id="rId86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9009714" TargetMode="External"/><Relationship Id="rId18" Type="http://schemas.openxmlformats.org/officeDocument/2006/relationships/hyperlink" Target="http://docs.cntd.ru/document/9004937" TargetMode="External"/><Relationship Id="rId39" Type="http://schemas.openxmlformats.org/officeDocument/2006/relationships/hyperlink" Target="http://docs.cntd.ru/document/420237592" TargetMode="External"/><Relationship Id="rId34" Type="http://schemas.openxmlformats.org/officeDocument/2006/relationships/hyperlink" Target="http://docs.cntd.ru/document/420237592" TargetMode="External"/><Relationship Id="rId50" Type="http://schemas.openxmlformats.org/officeDocument/2006/relationships/hyperlink" Target="http://docs.cntd.ru/document/420277810" TargetMode="External"/><Relationship Id="rId55" Type="http://schemas.openxmlformats.org/officeDocument/2006/relationships/hyperlink" Target="http://docs.cntd.ru/document/9027690" TargetMode="External"/><Relationship Id="rId76" Type="http://schemas.openxmlformats.org/officeDocument/2006/relationships/hyperlink" Target="http://docs.cntd.ru/document/9011562" TargetMode="External"/><Relationship Id="rId7" Type="http://schemas.openxmlformats.org/officeDocument/2006/relationships/hyperlink" Target="http://docs.cntd.ru/document/552189837" TargetMode="External"/><Relationship Id="rId71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20237592" TargetMode="External"/><Relationship Id="rId24" Type="http://schemas.openxmlformats.org/officeDocument/2006/relationships/hyperlink" Target="http://docs.cntd.ru/document/902389617" TargetMode="External"/><Relationship Id="rId40" Type="http://schemas.openxmlformats.org/officeDocument/2006/relationships/hyperlink" Target="http://docs.cntd.ru/document/420237592" TargetMode="External"/><Relationship Id="rId45" Type="http://schemas.openxmlformats.org/officeDocument/2006/relationships/hyperlink" Target="http://docs.cntd.ru/document/420277810" TargetMode="External"/><Relationship Id="rId66" Type="http://schemas.openxmlformats.org/officeDocument/2006/relationships/hyperlink" Target="http://docs.cntd.ru/document/9012847" TargetMode="External"/><Relationship Id="rId87" Type="http://schemas.openxmlformats.org/officeDocument/2006/relationships/hyperlink" Target="http://docs.cntd.ru/document/9015223" TargetMode="External"/><Relationship Id="rId61" Type="http://schemas.openxmlformats.org/officeDocument/2006/relationships/hyperlink" Target="http://docs.cntd.ru/document/901807664" TargetMode="External"/><Relationship Id="rId82" Type="http://schemas.openxmlformats.org/officeDocument/2006/relationships/hyperlink" Target="http://docs.cntd.ru/document/9015223" TargetMode="External"/><Relationship Id="rId1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6835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dcterms:created xsi:type="dcterms:W3CDTF">2022-12-13T14:52:00Z</dcterms:created>
  <dcterms:modified xsi:type="dcterms:W3CDTF">2022-12-13T14:52:00Z</dcterms:modified>
</cp:coreProperties>
</file>