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62" w:rsidRPr="00DF1F62" w:rsidRDefault="00DF1F62" w:rsidP="00DF1F62">
      <w:pPr>
        <w:spacing w:after="120" w:line="450" w:lineRule="atLeast"/>
        <w:outlineLvl w:val="0"/>
        <w:rPr>
          <w:rFonts w:ascii="Arial" w:eastAsia="Times New Roman" w:hAnsi="Arial" w:cs="Arial"/>
          <w:color w:val="222222"/>
          <w:kern w:val="36"/>
          <w:sz w:val="51"/>
          <w:szCs w:val="51"/>
          <w:lang w:eastAsia="ru-RU"/>
        </w:rPr>
      </w:pPr>
      <w:r w:rsidRPr="00DF1F62">
        <w:rPr>
          <w:rFonts w:ascii="Arial" w:eastAsia="Times New Roman" w:hAnsi="Arial" w:cs="Arial"/>
          <w:color w:val="222222"/>
          <w:kern w:val="36"/>
          <w:sz w:val="51"/>
          <w:szCs w:val="51"/>
          <w:lang w:eastAsia="ru-RU"/>
        </w:rPr>
        <w:t>Миллерово, Ростовская обл., геноцид</w:t>
      </w:r>
    </w:p>
    <w:p w:rsidR="00DF1F62" w:rsidRPr="00E4372A" w:rsidRDefault="00DF1F62" w:rsidP="00DF1F62">
      <w:pPr>
        <w:shd w:val="clear" w:color="auto" w:fill="FFFFFF"/>
        <w:spacing w:after="270" w:line="450" w:lineRule="atLeast"/>
        <w:outlineLvl w:val="0"/>
        <w:rPr>
          <w:rFonts w:ascii="Times New Roman" w:eastAsia="Times New Roman" w:hAnsi="Times New Roman" w:cs="Times New Roman"/>
          <w:vanish/>
          <w:color w:val="222222"/>
          <w:kern w:val="36"/>
          <w:sz w:val="28"/>
          <w:szCs w:val="28"/>
          <w:lang w:eastAsia="ru-RU"/>
        </w:rPr>
      </w:pPr>
      <w:r w:rsidRPr="00E4372A">
        <w:rPr>
          <w:rFonts w:ascii="Times New Roman" w:eastAsia="Times New Roman" w:hAnsi="Times New Roman" w:cs="Times New Roman"/>
          <w:vanish/>
          <w:color w:val="222222"/>
          <w:kern w:val="36"/>
          <w:sz w:val="28"/>
          <w:szCs w:val="28"/>
          <w:lang w:eastAsia="ru-RU"/>
        </w:rPr>
        <w:t>Патриотические сводки от Владимира Кикнадзе</w:t>
      </w:r>
    </w:p>
    <w:p w:rsidR="00DF1F62" w:rsidRPr="00E4372A" w:rsidRDefault="00DF1F62" w:rsidP="00DF1F62">
      <w:pPr>
        <w:shd w:val="clear" w:color="auto" w:fill="FFFFFF"/>
        <w:spacing w:after="270" w:line="450" w:lineRule="atLeast"/>
        <w:outlineLvl w:val="0"/>
        <w:rPr>
          <w:rFonts w:ascii="Times New Roman" w:eastAsia="Times New Roman" w:hAnsi="Times New Roman" w:cs="Times New Roman"/>
          <w:vanish/>
          <w:color w:val="222222"/>
          <w:kern w:val="36"/>
          <w:sz w:val="28"/>
          <w:szCs w:val="28"/>
          <w:lang w:eastAsia="ru-RU"/>
        </w:rPr>
      </w:pPr>
      <w:r w:rsidRPr="00E4372A">
        <w:rPr>
          <w:rFonts w:ascii="Times New Roman" w:eastAsia="Times New Roman" w:hAnsi="Times New Roman" w:cs="Times New Roman"/>
          <w:vanish/>
          <w:color w:val="222222"/>
          <w:kern w:val="36"/>
          <w:sz w:val="28"/>
          <w:szCs w:val="28"/>
          <w:lang w:eastAsia="ru-RU"/>
        </w:rPr>
        <w:t>Выпуск 40.  Новые признаки геноцида русского народа</w:t>
      </w:r>
    </w:p>
    <w:p w:rsidR="00DF1F62" w:rsidRPr="00E4372A" w:rsidRDefault="00DF1F62" w:rsidP="00DF1F62">
      <w:pPr>
        <w:shd w:val="clear" w:color="auto" w:fill="FFFFFF"/>
        <w:spacing w:before="450" w:after="375" w:line="420" w:lineRule="atLeast"/>
        <w:outlineLvl w:val="1"/>
        <w:rPr>
          <w:rFonts w:ascii="Times New Roman" w:eastAsia="Times New Roman" w:hAnsi="Times New Roman" w:cs="Times New Roman"/>
          <w:color w:val="222222"/>
          <w:sz w:val="28"/>
          <w:szCs w:val="28"/>
          <w:lang w:eastAsia="ru-RU"/>
        </w:rPr>
      </w:pPr>
      <w:r w:rsidRPr="00E4372A">
        <w:rPr>
          <w:rFonts w:ascii="Times New Roman" w:eastAsia="Times New Roman" w:hAnsi="Times New Roman" w:cs="Times New Roman"/>
          <w:color w:val="222222"/>
          <w:sz w:val="28"/>
          <w:szCs w:val="28"/>
          <w:lang w:eastAsia="ru-RU"/>
        </w:rPr>
        <w:t>Массовое убийство советского мирного населения в Миллеровском районе Ростовской области во время Великой Отечественной войны</w:t>
      </w:r>
    </w:p>
    <w:p w:rsidR="00DF1F62" w:rsidRPr="00E4372A" w:rsidRDefault="00DF1F62" w:rsidP="00DF1F62">
      <w:pPr>
        <w:shd w:val="clear" w:color="auto" w:fill="FFFFFF"/>
        <w:spacing w:after="0" w:line="240" w:lineRule="auto"/>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noProof/>
          <w:color w:val="F9A602"/>
          <w:sz w:val="28"/>
          <w:szCs w:val="28"/>
          <w:lang w:eastAsia="ru-RU"/>
        </w:rPr>
        <w:drawing>
          <wp:inline distT="0" distB="0" distL="0" distR="0" wp14:anchorId="47839BC2" wp14:editId="1EFB3792">
            <wp:extent cx="5619750" cy="2914650"/>
            <wp:effectExtent l="0" t="0" r="0" b="0"/>
            <wp:docPr id="1" name="cc-m-imagesubtitle-image-11420159294" descr="Геноцид русского народа, СК России возбудил уголовное дело, Миллерово, Ростовская область, 09.11.20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420159294" descr="Геноцид русского народа, СК России возбудил уголовное дело, Миллерово, Ростовская область, 09.11.202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914650"/>
                    </a:xfrm>
                    <a:prstGeom prst="rect">
                      <a:avLst/>
                    </a:prstGeom>
                    <a:noFill/>
                    <a:ln>
                      <a:noFill/>
                    </a:ln>
                  </pic:spPr>
                </pic:pic>
              </a:graphicData>
            </a:graphic>
          </wp:inline>
        </w:drawing>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bCs/>
          <w:color w:val="222222"/>
          <w:sz w:val="28"/>
          <w:szCs w:val="28"/>
          <w:lang w:eastAsia="ru-RU"/>
        </w:rPr>
        <w:t>Шестое уголовное дело по признакам преступления геноцид, связанного с событиями Великой Отечественной войны 1941-1945 гг., заведено Следственным комитетом России.</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gramStart"/>
      <w:r w:rsidRPr="00E4372A">
        <w:rPr>
          <w:rFonts w:ascii="Times New Roman" w:eastAsia="Times New Roman" w:hAnsi="Times New Roman" w:cs="Times New Roman"/>
          <w:color w:val="555555"/>
          <w:sz w:val="28"/>
          <w:szCs w:val="28"/>
          <w:lang w:eastAsia="ru-RU"/>
        </w:rPr>
        <w:t>В следственное управление СК России по Ростовской области из рабочей группы по документированию нацистских злодеяний в период Великой Отечественной войны 1941-1945 годов  при  правительстве  Ростовской  области  в  рамках  реализации  федерального  проекта </w:t>
      </w:r>
      <w:r w:rsidRPr="00E4372A">
        <w:rPr>
          <w:rFonts w:ascii="Times New Roman" w:eastAsia="Times New Roman" w:hAnsi="Times New Roman" w:cs="Times New Roman"/>
          <w:bCs/>
          <w:color w:val="222222"/>
          <w:sz w:val="28"/>
          <w:szCs w:val="28"/>
          <w:lang w:eastAsia="ru-RU"/>
        </w:rPr>
        <w:t>«Без срока давности»</w:t>
      </w:r>
      <w:r w:rsidRPr="00E4372A">
        <w:rPr>
          <w:rFonts w:ascii="Times New Roman" w:eastAsia="Times New Roman" w:hAnsi="Times New Roman" w:cs="Times New Roman"/>
          <w:color w:val="555555"/>
          <w:sz w:val="28"/>
          <w:szCs w:val="28"/>
          <w:lang w:eastAsia="ru-RU"/>
        </w:rPr>
        <w:t> поступила информация об обнаружении на территории Миллеровского района Ростовской области останков мирных жителей, погибших в годы немецко-фашистской оккупации 1941-1943 годов.</w:t>
      </w:r>
      <w:proofErr w:type="gramEnd"/>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gramStart"/>
      <w:r w:rsidRPr="00E4372A">
        <w:rPr>
          <w:rFonts w:ascii="Times New Roman" w:eastAsia="Times New Roman" w:hAnsi="Times New Roman" w:cs="Times New Roman"/>
          <w:color w:val="555555"/>
          <w:sz w:val="28"/>
          <w:szCs w:val="28"/>
          <w:lang w:eastAsia="ru-RU"/>
        </w:rPr>
        <w:t>Осмотр предполагаемого места происшествия следователями, криминалистами следственного управления совместно с представителями Ростовского регионального отделения Общероссийского общественного движения по увековечиванию памяти погибших при защите Отечества «Поисковое движение России» завершился </w:t>
      </w:r>
      <w:r w:rsidRPr="00E4372A">
        <w:rPr>
          <w:rFonts w:ascii="Times New Roman" w:eastAsia="Times New Roman" w:hAnsi="Times New Roman" w:cs="Times New Roman"/>
          <w:bCs/>
          <w:color w:val="222222"/>
          <w:sz w:val="28"/>
          <w:szCs w:val="28"/>
          <w:lang w:eastAsia="ru-RU"/>
        </w:rPr>
        <w:t>обнаружением человеческих костных останков не менее 266 человек, в том числе женщин и детей</w:t>
      </w:r>
      <w:r w:rsidRPr="00E4372A">
        <w:rPr>
          <w:rFonts w:ascii="Times New Roman" w:eastAsia="Times New Roman" w:hAnsi="Times New Roman" w:cs="Times New Roman"/>
          <w:color w:val="555555"/>
          <w:sz w:val="28"/>
          <w:szCs w:val="28"/>
          <w:lang w:eastAsia="ru-RU"/>
        </w:rPr>
        <w:t>, у которых имеются признаки огнестрельных повреждений, что свидетельствует о насильственной смерти.</w:t>
      </w:r>
      <w:proofErr w:type="gramEnd"/>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Для идентификации личностей погибших следователями и криминалистами назначен комплекс судебно-медицинских, медико-криминалистических экспертиз.</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bCs/>
          <w:color w:val="222222"/>
          <w:sz w:val="28"/>
          <w:szCs w:val="28"/>
          <w:lang w:eastAsia="ru-RU"/>
        </w:rPr>
        <w:lastRenderedPageBreak/>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i/>
          <w:iCs/>
          <w:color w:val="555555"/>
          <w:sz w:val="28"/>
          <w:szCs w:val="28"/>
          <w:lang w:eastAsia="ru-RU"/>
        </w:rPr>
        <w:t xml:space="preserve">«По результатам </w:t>
      </w:r>
      <w:proofErr w:type="spellStart"/>
      <w:r w:rsidRPr="00E4372A">
        <w:rPr>
          <w:rFonts w:ascii="Times New Roman" w:eastAsia="Times New Roman" w:hAnsi="Times New Roman" w:cs="Times New Roman"/>
          <w:i/>
          <w:iCs/>
          <w:color w:val="555555"/>
          <w:sz w:val="28"/>
          <w:szCs w:val="28"/>
          <w:lang w:eastAsia="ru-RU"/>
        </w:rPr>
        <w:t>доследственной</w:t>
      </w:r>
      <w:proofErr w:type="spellEnd"/>
      <w:r w:rsidRPr="00E4372A">
        <w:rPr>
          <w:rFonts w:ascii="Times New Roman" w:eastAsia="Times New Roman" w:hAnsi="Times New Roman" w:cs="Times New Roman"/>
          <w:i/>
          <w:iCs/>
          <w:color w:val="555555"/>
          <w:sz w:val="28"/>
          <w:szCs w:val="28"/>
          <w:lang w:eastAsia="ru-RU"/>
        </w:rPr>
        <w:t xml:space="preserve"> проверки возбуждено уголовное дело по признакам преступления, предусмотренного ст. 357 УК РФ (геноцид, то есть действия, направленные на полное или частичное уничтожение национальной группы как таковой путем убийства членов этой группы)»</w:t>
      </w:r>
      <w:r w:rsidRPr="00E4372A">
        <w:rPr>
          <w:rFonts w:ascii="Times New Roman" w:eastAsia="Times New Roman" w:hAnsi="Times New Roman" w:cs="Times New Roman"/>
          <w:color w:val="555555"/>
          <w:sz w:val="28"/>
          <w:szCs w:val="28"/>
          <w:lang w:eastAsia="ru-RU"/>
        </w:rPr>
        <w:t>, — говорится в </w:t>
      </w:r>
      <w:hyperlink r:id="rId8" w:tgtFrame="_blank" w:tooltip="https://sledcom.ru/news/item/1513806/" w:history="1">
        <w:r w:rsidRPr="00E4372A">
          <w:rPr>
            <w:rFonts w:ascii="Times New Roman" w:eastAsia="Times New Roman" w:hAnsi="Times New Roman" w:cs="Times New Roman"/>
            <w:sz w:val="28"/>
            <w:szCs w:val="28"/>
            <w:lang w:eastAsia="ru-RU"/>
          </w:rPr>
          <w:t>сообщении</w:t>
        </w:r>
      </w:hyperlink>
      <w:r w:rsidRPr="00E4372A">
        <w:rPr>
          <w:rFonts w:ascii="Times New Roman" w:eastAsia="Times New Roman" w:hAnsi="Times New Roman" w:cs="Times New Roman"/>
          <w:color w:val="555555"/>
          <w:sz w:val="28"/>
          <w:szCs w:val="28"/>
          <w:lang w:eastAsia="ru-RU"/>
        </w:rPr>
        <w:t> СКР от 9 ноября 2020 года.</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bookmarkStart w:id="0" w:name="_GoBack"/>
      <w:bookmarkEnd w:id="0"/>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xml:space="preserve">Согласно представленным УФСБ России по Ростовской </w:t>
      </w:r>
      <w:proofErr w:type="gramStart"/>
      <w:r w:rsidRPr="00E4372A">
        <w:rPr>
          <w:rFonts w:ascii="Times New Roman" w:eastAsia="Times New Roman" w:hAnsi="Times New Roman" w:cs="Times New Roman"/>
          <w:color w:val="555555"/>
          <w:sz w:val="28"/>
          <w:szCs w:val="28"/>
          <w:lang w:eastAsia="ru-RU"/>
        </w:rPr>
        <w:t>области</w:t>
      </w:r>
      <w:proofErr w:type="gramEnd"/>
      <w:r w:rsidRPr="00E4372A">
        <w:rPr>
          <w:rFonts w:ascii="Times New Roman" w:eastAsia="Times New Roman" w:hAnsi="Times New Roman" w:cs="Times New Roman"/>
          <w:color w:val="555555"/>
          <w:sz w:val="28"/>
          <w:szCs w:val="28"/>
          <w:lang w:eastAsia="ru-RU"/>
        </w:rPr>
        <w:t xml:space="preserve"> рассекреченным архивным материалам, массовые убийства мирных жителей осуществлялись в период с 1942 по 1943 годы в ходе оккупации города Миллерово и Миллеровского района Ростовской области военнослужащими 6-й немецкой армии, служившими в группе ГФП-721 (от немецкого «</w:t>
      </w:r>
      <w:proofErr w:type="spellStart"/>
      <w:r w:rsidRPr="00E4372A">
        <w:rPr>
          <w:rFonts w:ascii="Times New Roman" w:eastAsia="Times New Roman" w:hAnsi="Times New Roman" w:cs="Times New Roman"/>
          <w:color w:val="555555"/>
          <w:sz w:val="28"/>
          <w:szCs w:val="28"/>
          <w:lang w:eastAsia="ru-RU"/>
        </w:rPr>
        <w:t>Geheime</w:t>
      </w:r>
      <w:proofErr w:type="spellEnd"/>
      <w:r w:rsidRPr="00E4372A">
        <w:rPr>
          <w:rFonts w:ascii="Times New Roman" w:eastAsia="Times New Roman" w:hAnsi="Times New Roman" w:cs="Times New Roman"/>
          <w:color w:val="555555"/>
          <w:sz w:val="28"/>
          <w:szCs w:val="28"/>
          <w:lang w:eastAsia="ru-RU"/>
        </w:rPr>
        <w:t xml:space="preserve"> </w:t>
      </w:r>
      <w:proofErr w:type="spellStart"/>
      <w:r w:rsidRPr="00E4372A">
        <w:rPr>
          <w:rFonts w:ascii="Times New Roman" w:eastAsia="Times New Roman" w:hAnsi="Times New Roman" w:cs="Times New Roman"/>
          <w:color w:val="555555"/>
          <w:sz w:val="28"/>
          <w:szCs w:val="28"/>
          <w:lang w:eastAsia="ru-RU"/>
        </w:rPr>
        <w:t>Feldpolizei</w:t>
      </w:r>
      <w:proofErr w:type="spellEnd"/>
      <w:r w:rsidRPr="00E4372A">
        <w:rPr>
          <w:rFonts w:ascii="Times New Roman" w:eastAsia="Times New Roman" w:hAnsi="Times New Roman" w:cs="Times New Roman"/>
          <w:color w:val="555555"/>
          <w:sz w:val="28"/>
          <w:szCs w:val="28"/>
          <w:lang w:eastAsia="ru-RU"/>
        </w:rPr>
        <w:t>» - группа тайной полевой полиции, являвшаяся исполнительным органом полевой комендатуры), и их пособниками.</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gramStart"/>
      <w:r w:rsidRPr="00E4372A">
        <w:rPr>
          <w:rFonts w:ascii="Times New Roman" w:eastAsia="Times New Roman" w:hAnsi="Times New Roman" w:cs="Times New Roman"/>
          <w:color w:val="555555"/>
          <w:sz w:val="28"/>
          <w:szCs w:val="28"/>
          <w:lang w:eastAsia="ru-RU"/>
        </w:rPr>
        <w:t>Из материалов, рассекреченных управлением ФСБ по Ростовской области, по информации </w:t>
      </w:r>
      <w:hyperlink r:id="rId9" w:tgtFrame="_blank" w:tooltip="https://yandex.ru/turbo/ria.ru/s/20201110/voyna-1583862793.html?utm_source=yxnews&amp;utm_medium=mobile&amp;utm_referrer=https%3A%2F%2Fyandex.ru%2Fnews%2Fstory%2FFSB_rassekretila_dokumenty_o_pomogavshikh_fashistam_na_yuge_SSSR_ukraincakh--34ed8fb72ea8efc40442b89f72766" w:history="1">
        <w:r w:rsidRPr="00E4372A">
          <w:rPr>
            <w:rFonts w:ascii="Times New Roman" w:eastAsia="Times New Roman" w:hAnsi="Times New Roman" w:cs="Times New Roman"/>
            <w:sz w:val="28"/>
            <w:szCs w:val="28"/>
            <w:lang w:eastAsia="ru-RU"/>
          </w:rPr>
          <w:t>РИА Новости</w:t>
        </w:r>
      </w:hyperlink>
      <w:r w:rsidRPr="00E4372A">
        <w:rPr>
          <w:rFonts w:ascii="Times New Roman" w:eastAsia="Times New Roman" w:hAnsi="Times New Roman" w:cs="Times New Roman"/>
          <w:color w:val="555555"/>
          <w:sz w:val="28"/>
          <w:szCs w:val="28"/>
          <w:lang w:eastAsia="ru-RU"/>
        </w:rPr>
        <w:t>, следует, что </w:t>
      </w:r>
      <w:r w:rsidRPr="00E4372A">
        <w:rPr>
          <w:rFonts w:ascii="Times New Roman" w:eastAsia="Times New Roman" w:hAnsi="Times New Roman" w:cs="Times New Roman"/>
          <w:bCs/>
          <w:color w:val="222222"/>
          <w:sz w:val="28"/>
          <w:szCs w:val="28"/>
          <w:lang w:eastAsia="ru-RU"/>
        </w:rPr>
        <w:t>уроженцы Украины</w:t>
      </w:r>
      <w:r w:rsidRPr="00E4372A">
        <w:rPr>
          <w:rFonts w:ascii="Times New Roman" w:eastAsia="Times New Roman" w:hAnsi="Times New Roman" w:cs="Times New Roman"/>
          <w:color w:val="555555"/>
          <w:sz w:val="28"/>
          <w:szCs w:val="28"/>
          <w:lang w:eastAsia="ru-RU"/>
        </w:rPr>
        <w:t>, входившие в состав гитлеровской карательной группы ГФП-721, в годы Великой Отечественной войны </w:t>
      </w:r>
      <w:r w:rsidRPr="00E4372A">
        <w:rPr>
          <w:rFonts w:ascii="Times New Roman" w:eastAsia="Times New Roman" w:hAnsi="Times New Roman" w:cs="Times New Roman"/>
          <w:bCs/>
          <w:color w:val="222222"/>
          <w:sz w:val="28"/>
          <w:szCs w:val="28"/>
          <w:lang w:eastAsia="ru-RU"/>
        </w:rPr>
        <w:t>замучили сотни советских граждан</w:t>
      </w:r>
      <w:r w:rsidRPr="00E4372A">
        <w:rPr>
          <w:rFonts w:ascii="Times New Roman" w:eastAsia="Times New Roman" w:hAnsi="Times New Roman" w:cs="Times New Roman"/>
          <w:color w:val="555555"/>
          <w:sz w:val="28"/>
          <w:szCs w:val="28"/>
          <w:lang w:eastAsia="ru-RU"/>
        </w:rPr>
        <w:t> на оккупированных территориях юго-западной части СССР.</w:t>
      </w:r>
      <w:proofErr w:type="gramEnd"/>
      <w:r w:rsidRPr="00E4372A">
        <w:rPr>
          <w:rFonts w:ascii="Times New Roman" w:eastAsia="Times New Roman" w:hAnsi="Times New Roman" w:cs="Times New Roman"/>
          <w:color w:val="555555"/>
          <w:sz w:val="28"/>
          <w:szCs w:val="28"/>
          <w:lang w:eastAsia="ru-RU"/>
        </w:rPr>
        <w:t> Члены ГФП-721 с пособниками убивали советских граждан в </w:t>
      </w:r>
      <w:r w:rsidRPr="00E4372A">
        <w:rPr>
          <w:rFonts w:ascii="Times New Roman" w:eastAsia="Times New Roman" w:hAnsi="Times New Roman" w:cs="Times New Roman"/>
          <w:bCs/>
          <w:color w:val="222222"/>
          <w:sz w:val="28"/>
          <w:szCs w:val="28"/>
          <w:lang w:eastAsia="ru-RU"/>
        </w:rPr>
        <w:t>Донбассе</w:t>
      </w:r>
      <w:r w:rsidRPr="00E4372A">
        <w:rPr>
          <w:rFonts w:ascii="Times New Roman" w:eastAsia="Times New Roman" w:hAnsi="Times New Roman" w:cs="Times New Roman"/>
          <w:color w:val="555555"/>
          <w:sz w:val="28"/>
          <w:szCs w:val="28"/>
          <w:lang w:eastAsia="ru-RU"/>
        </w:rPr>
        <w:t>, </w:t>
      </w:r>
      <w:r w:rsidRPr="00E4372A">
        <w:rPr>
          <w:rFonts w:ascii="Times New Roman" w:eastAsia="Times New Roman" w:hAnsi="Times New Roman" w:cs="Times New Roman"/>
          <w:bCs/>
          <w:color w:val="222222"/>
          <w:sz w:val="28"/>
          <w:szCs w:val="28"/>
          <w:lang w:eastAsia="ru-RU"/>
        </w:rPr>
        <w:t>Ростовской</w:t>
      </w:r>
      <w:r w:rsidRPr="00E4372A">
        <w:rPr>
          <w:rFonts w:ascii="Times New Roman" w:eastAsia="Times New Roman" w:hAnsi="Times New Roman" w:cs="Times New Roman"/>
          <w:color w:val="555555"/>
          <w:sz w:val="28"/>
          <w:szCs w:val="28"/>
          <w:lang w:eastAsia="ru-RU"/>
        </w:rPr>
        <w:t>, </w:t>
      </w:r>
      <w:r w:rsidRPr="00E4372A">
        <w:rPr>
          <w:rFonts w:ascii="Times New Roman" w:eastAsia="Times New Roman" w:hAnsi="Times New Roman" w:cs="Times New Roman"/>
          <w:bCs/>
          <w:color w:val="222222"/>
          <w:sz w:val="28"/>
          <w:szCs w:val="28"/>
          <w:lang w:eastAsia="ru-RU"/>
        </w:rPr>
        <w:t>Харьковской</w:t>
      </w:r>
      <w:r w:rsidRPr="00E4372A">
        <w:rPr>
          <w:rFonts w:ascii="Times New Roman" w:eastAsia="Times New Roman" w:hAnsi="Times New Roman" w:cs="Times New Roman"/>
          <w:color w:val="555555"/>
          <w:sz w:val="28"/>
          <w:szCs w:val="28"/>
          <w:lang w:eastAsia="ru-RU"/>
        </w:rPr>
        <w:t> и </w:t>
      </w:r>
      <w:r w:rsidRPr="00E4372A">
        <w:rPr>
          <w:rFonts w:ascii="Times New Roman" w:eastAsia="Times New Roman" w:hAnsi="Times New Roman" w:cs="Times New Roman"/>
          <w:bCs/>
          <w:color w:val="222222"/>
          <w:sz w:val="28"/>
          <w:szCs w:val="28"/>
          <w:lang w:eastAsia="ru-RU"/>
        </w:rPr>
        <w:t>Черниговской</w:t>
      </w:r>
      <w:r w:rsidRPr="00E4372A">
        <w:rPr>
          <w:rFonts w:ascii="Times New Roman" w:eastAsia="Times New Roman" w:hAnsi="Times New Roman" w:cs="Times New Roman"/>
          <w:color w:val="555555"/>
          <w:sz w:val="28"/>
          <w:szCs w:val="28"/>
          <w:lang w:eastAsia="ru-RU"/>
        </w:rPr>
        <w:t> областях, в </w:t>
      </w:r>
      <w:r w:rsidRPr="00E4372A">
        <w:rPr>
          <w:rFonts w:ascii="Times New Roman" w:eastAsia="Times New Roman" w:hAnsi="Times New Roman" w:cs="Times New Roman"/>
          <w:bCs/>
          <w:color w:val="222222"/>
          <w:sz w:val="28"/>
          <w:szCs w:val="28"/>
          <w:lang w:eastAsia="ru-RU"/>
        </w:rPr>
        <w:t>Молдавии</w:t>
      </w: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xml:space="preserve">Управление Комитета государственной безопасности СССР по Ростовской области в годы войны внедряло в эту карательную группу </w:t>
      </w:r>
      <w:proofErr w:type="spellStart"/>
      <w:r w:rsidRPr="00E4372A">
        <w:rPr>
          <w:rFonts w:ascii="Times New Roman" w:eastAsia="Times New Roman" w:hAnsi="Times New Roman" w:cs="Times New Roman"/>
          <w:color w:val="555555"/>
          <w:sz w:val="28"/>
          <w:szCs w:val="28"/>
          <w:lang w:eastAsia="ru-RU"/>
        </w:rPr>
        <w:t>зафронтового</w:t>
      </w:r>
      <w:proofErr w:type="spellEnd"/>
      <w:r w:rsidRPr="00E4372A">
        <w:rPr>
          <w:rFonts w:ascii="Times New Roman" w:eastAsia="Times New Roman" w:hAnsi="Times New Roman" w:cs="Times New Roman"/>
          <w:color w:val="555555"/>
          <w:sz w:val="28"/>
          <w:szCs w:val="28"/>
          <w:lang w:eastAsia="ru-RU"/>
        </w:rPr>
        <w:t xml:space="preserve"> агента. По его сообщениям, в составе формирования действовали почти 20 человек, но активнее остальных были некие </w:t>
      </w:r>
      <w:r w:rsidRPr="00E4372A">
        <w:rPr>
          <w:rFonts w:ascii="Times New Roman" w:eastAsia="Times New Roman" w:hAnsi="Times New Roman" w:cs="Times New Roman"/>
          <w:bCs/>
          <w:color w:val="222222"/>
          <w:sz w:val="28"/>
          <w:szCs w:val="28"/>
          <w:lang w:eastAsia="ru-RU"/>
        </w:rPr>
        <w:t xml:space="preserve">Леонид </w:t>
      </w:r>
      <w:proofErr w:type="spellStart"/>
      <w:r w:rsidRPr="00E4372A">
        <w:rPr>
          <w:rFonts w:ascii="Times New Roman" w:eastAsia="Times New Roman" w:hAnsi="Times New Roman" w:cs="Times New Roman"/>
          <w:bCs/>
          <w:color w:val="222222"/>
          <w:sz w:val="28"/>
          <w:szCs w:val="28"/>
          <w:lang w:eastAsia="ru-RU"/>
        </w:rPr>
        <w:t>Лурга</w:t>
      </w:r>
      <w:proofErr w:type="spellEnd"/>
      <w:r w:rsidRPr="00E4372A">
        <w:rPr>
          <w:rFonts w:ascii="Times New Roman" w:eastAsia="Times New Roman" w:hAnsi="Times New Roman" w:cs="Times New Roman"/>
          <w:color w:val="555555"/>
          <w:sz w:val="28"/>
          <w:szCs w:val="28"/>
          <w:lang w:eastAsia="ru-RU"/>
        </w:rPr>
        <w:t> и </w:t>
      </w:r>
      <w:r w:rsidRPr="00E4372A">
        <w:rPr>
          <w:rFonts w:ascii="Times New Roman" w:eastAsia="Times New Roman" w:hAnsi="Times New Roman" w:cs="Times New Roman"/>
          <w:bCs/>
          <w:color w:val="222222"/>
          <w:sz w:val="28"/>
          <w:szCs w:val="28"/>
          <w:lang w:eastAsia="ru-RU"/>
        </w:rPr>
        <w:t>Аркадий Сидоренко</w:t>
      </w:r>
      <w:r w:rsidRPr="00E4372A">
        <w:rPr>
          <w:rFonts w:ascii="Times New Roman" w:eastAsia="Times New Roman" w:hAnsi="Times New Roman" w:cs="Times New Roman"/>
          <w:color w:val="555555"/>
          <w:sz w:val="28"/>
          <w:szCs w:val="28"/>
          <w:lang w:eastAsia="ru-RU"/>
        </w:rPr>
        <w:t>, оба уроженцы украинского города Ромны.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spellStart"/>
      <w:r w:rsidRPr="00E4372A">
        <w:rPr>
          <w:rFonts w:ascii="Times New Roman" w:eastAsia="Times New Roman" w:hAnsi="Times New Roman" w:cs="Times New Roman"/>
          <w:bCs/>
          <w:color w:val="222222"/>
          <w:sz w:val="28"/>
          <w:szCs w:val="28"/>
          <w:lang w:eastAsia="ru-RU"/>
        </w:rPr>
        <w:t>Лурга</w:t>
      </w:r>
      <w:proofErr w:type="spellEnd"/>
      <w:r w:rsidRPr="00E4372A">
        <w:rPr>
          <w:rFonts w:ascii="Times New Roman" w:eastAsia="Times New Roman" w:hAnsi="Times New Roman" w:cs="Times New Roman"/>
          <w:color w:val="555555"/>
          <w:sz w:val="28"/>
          <w:szCs w:val="28"/>
          <w:lang w:eastAsia="ru-RU"/>
        </w:rPr>
        <w:t xml:space="preserve">, находясь на службе в ГФП-721, принимал участие в истязаниях и расстрелах. После войны его удалось найти в </w:t>
      </w:r>
      <w:proofErr w:type="spellStart"/>
      <w:r w:rsidRPr="00E4372A">
        <w:rPr>
          <w:rFonts w:ascii="Times New Roman" w:eastAsia="Times New Roman" w:hAnsi="Times New Roman" w:cs="Times New Roman"/>
          <w:color w:val="555555"/>
          <w:sz w:val="28"/>
          <w:szCs w:val="28"/>
          <w:lang w:eastAsia="ru-RU"/>
        </w:rPr>
        <w:t>Южкузбасслаге</w:t>
      </w:r>
      <w:proofErr w:type="spellEnd"/>
      <w:r w:rsidRPr="00E4372A">
        <w:rPr>
          <w:rFonts w:ascii="Times New Roman" w:eastAsia="Times New Roman" w:hAnsi="Times New Roman" w:cs="Times New Roman"/>
          <w:color w:val="555555"/>
          <w:sz w:val="28"/>
          <w:szCs w:val="28"/>
          <w:lang w:eastAsia="ru-RU"/>
        </w:rPr>
        <w:t xml:space="preserve"> МВД СССР, где он отбывал наказание за подделку документов под фамилией Орехов. По рассказу агента, </w:t>
      </w:r>
      <w:proofErr w:type="spellStart"/>
      <w:r w:rsidRPr="00E4372A">
        <w:rPr>
          <w:rFonts w:ascii="Times New Roman" w:eastAsia="Times New Roman" w:hAnsi="Times New Roman" w:cs="Times New Roman"/>
          <w:bCs/>
          <w:color w:val="222222"/>
          <w:sz w:val="28"/>
          <w:szCs w:val="28"/>
          <w:lang w:eastAsia="ru-RU"/>
        </w:rPr>
        <w:t>Лурга</w:t>
      </w:r>
      <w:proofErr w:type="spellEnd"/>
      <w:r w:rsidRPr="00E4372A">
        <w:rPr>
          <w:rFonts w:ascii="Times New Roman" w:eastAsia="Times New Roman" w:hAnsi="Times New Roman" w:cs="Times New Roman"/>
          <w:color w:val="555555"/>
          <w:sz w:val="28"/>
          <w:szCs w:val="28"/>
          <w:lang w:eastAsia="ru-RU"/>
        </w:rPr>
        <w:t> и </w:t>
      </w:r>
      <w:r w:rsidRPr="00E4372A">
        <w:rPr>
          <w:rFonts w:ascii="Times New Roman" w:eastAsia="Times New Roman" w:hAnsi="Times New Roman" w:cs="Times New Roman"/>
          <w:bCs/>
          <w:color w:val="222222"/>
          <w:sz w:val="28"/>
          <w:szCs w:val="28"/>
          <w:lang w:eastAsia="ru-RU"/>
        </w:rPr>
        <w:t>Сидоренко</w:t>
      </w:r>
      <w:r w:rsidRPr="00E4372A">
        <w:rPr>
          <w:rFonts w:ascii="Times New Roman" w:eastAsia="Times New Roman" w:hAnsi="Times New Roman" w:cs="Times New Roman"/>
          <w:color w:val="555555"/>
          <w:sz w:val="28"/>
          <w:szCs w:val="28"/>
          <w:lang w:eastAsia="ru-RU"/>
        </w:rPr>
        <w:t> "</w:t>
      </w:r>
      <w:r w:rsidRPr="00E4372A">
        <w:rPr>
          <w:rFonts w:ascii="Times New Roman" w:eastAsia="Times New Roman" w:hAnsi="Times New Roman" w:cs="Times New Roman"/>
          <w:bCs/>
          <w:color w:val="222222"/>
          <w:sz w:val="28"/>
          <w:szCs w:val="28"/>
          <w:lang w:eastAsia="ru-RU"/>
        </w:rPr>
        <w:t>были вместе самыми кровавыми палачами, убили более 450 человек</w:t>
      </w:r>
      <w:r w:rsidRPr="00E4372A">
        <w:rPr>
          <w:rFonts w:ascii="Times New Roman" w:eastAsia="Times New Roman" w:hAnsi="Times New Roman" w:cs="Times New Roman"/>
          <w:color w:val="555555"/>
          <w:sz w:val="28"/>
          <w:szCs w:val="28"/>
          <w:lang w:eastAsia="ru-RU"/>
        </w:rPr>
        <w:t xml:space="preserve">". Сидоренко обозначен им как "самый большой зверь среди предателей", на его совести более 500 убитых и замученных советских граждан. "Опытный немецкий агент выдал немцам многих советских подпольщиков, выполняя задание немецкой разведки", — указывал бывший </w:t>
      </w:r>
      <w:proofErr w:type="spellStart"/>
      <w:r w:rsidRPr="00E4372A">
        <w:rPr>
          <w:rFonts w:ascii="Times New Roman" w:eastAsia="Times New Roman" w:hAnsi="Times New Roman" w:cs="Times New Roman"/>
          <w:color w:val="555555"/>
          <w:sz w:val="28"/>
          <w:szCs w:val="28"/>
          <w:lang w:eastAsia="ru-RU"/>
        </w:rPr>
        <w:t>зафронтовой</w:t>
      </w:r>
      <w:proofErr w:type="spellEnd"/>
      <w:r w:rsidRPr="00E4372A">
        <w:rPr>
          <w:rFonts w:ascii="Times New Roman" w:eastAsia="Times New Roman" w:hAnsi="Times New Roman" w:cs="Times New Roman"/>
          <w:color w:val="555555"/>
          <w:sz w:val="28"/>
          <w:szCs w:val="28"/>
          <w:lang w:eastAsia="ru-RU"/>
        </w:rPr>
        <w:t xml:space="preserve"> агент. </w:t>
      </w:r>
    </w:p>
    <w:p w:rsidR="00DF1F62" w:rsidRPr="00E4372A" w:rsidRDefault="00DF1F62" w:rsidP="00DF1F62">
      <w:pPr>
        <w:shd w:val="clear" w:color="auto" w:fill="FFFFFF"/>
        <w:spacing w:after="0" w:line="240" w:lineRule="auto"/>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noProof/>
          <w:color w:val="F9A602"/>
          <w:sz w:val="28"/>
          <w:szCs w:val="28"/>
          <w:lang w:eastAsia="ru-RU"/>
        </w:rPr>
        <w:lastRenderedPageBreak/>
        <w:drawing>
          <wp:inline distT="0" distB="0" distL="0" distR="0" wp14:anchorId="268FAA91" wp14:editId="708F3DF0">
            <wp:extent cx="5619750" cy="3181350"/>
            <wp:effectExtent l="0" t="0" r="0" b="0"/>
            <wp:docPr id="2" name="cc-m-imagesubtitle-image-11420170894" descr="Геноцид русского народа, СК России возбудил уголовное дело, Миллерово, Ростовская область, 09.11.20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420170894" descr="Геноцид русского народа, СК России возбудил уголовное дело, Миллерово, Ростовская область, 09.11.2020">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181350"/>
                    </a:xfrm>
                    <a:prstGeom prst="rect">
                      <a:avLst/>
                    </a:prstGeom>
                    <a:noFill/>
                    <a:ln>
                      <a:noFill/>
                    </a:ln>
                  </pic:spPr>
                </pic:pic>
              </a:graphicData>
            </a:graphic>
          </wp:inline>
        </w:drawing>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xml:space="preserve">В частности, по его словам, Сидоренко, </w:t>
      </w:r>
      <w:proofErr w:type="spellStart"/>
      <w:r w:rsidRPr="00E4372A">
        <w:rPr>
          <w:rFonts w:ascii="Times New Roman" w:eastAsia="Times New Roman" w:hAnsi="Times New Roman" w:cs="Times New Roman"/>
          <w:color w:val="555555"/>
          <w:sz w:val="28"/>
          <w:szCs w:val="28"/>
          <w:lang w:eastAsia="ru-RU"/>
        </w:rPr>
        <w:t>Лурга</w:t>
      </w:r>
      <w:proofErr w:type="spellEnd"/>
      <w:r w:rsidRPr="00E4372A">
        <w:rPr>
          <w:rFonts w:ascii="Times New Roman" w:eastAsia="Times New Roman" w:hAnsi="Times New Roman" w:cs="Times New Roman"/>
          <w:color w:val="555555"/>
          <w:sz w:val="28"/>
          <w:szCs w:val="28"/>
          <w:lang w:eastAsia="ru-RU"/>
        </w:rPr>
        <w:t>, а также другие сотрудники ГФП-721, некие </w:t>
      </w:r>
      <w:r w:rsidRPr="00E4372A">
        <w:rPr>
          <w:rFonts w:ascii="Times New Roman" w:eastAsia="Times New Roman" w:hAnsi="Times New Roman" w:cs="Times New Roman"/>
          <w:bCs/>
          <w:color w:val="222222"/>
          <w:sz w:val="28"/>
          <w:szCs w:val="28"/>
          <w:lang w:eastAsia="ru-RU"/>
        </w:rPr>
        <w:t>Шестопалов</w:t>
      </w:r>
      <w:r w:rsidRPr="00E4372A">
        <w:rPr>
          <w:rFonts w:ascii="Times New Roman" w:eastAsia="Times New Roman" w:hAnsi="Times New Roman" w:cs="Times New Roman"/>
          <w:color w:val="555555"/>
          <w:sz w:val="28"/>
          <w:szCs w:val="28"/>
          <w:lang w:eastAsia="ru-RU"/>
        </w:rPr>
        <w:t> и </w:t>
      </w:r>
      <w:r w:rsidRPr="00E4372A">
        <w:rPr>
          <w:rFonts w:ascii="Times New Roman" w:eastAsia="Times New Roman" w:hAnsi="Times New Roman" w:cs="Times New Roman"/>
          <w:bCs/>
          <w:color w:val="222222"/>
          <w:sz w:val="28"/>
          <w:szCs w:val="28"/>
          <w:lang w:eastAsia="ru-RU"/>
        </w:rPr>
        <w:t>Феоктистов</w:t>
      </w:r>
      <w:r w:rsidRPr="00E4372A">
        <w:rPr>
          <w:rFonts w:ascii="Times New Roman" w:eastAsia="Times New Roman" w:hAnsi="Times New Roman" w:cs="Times New Roman"/>
          <w:color w:val="555555"/>
          <w:sz w:val="28"/>
          <w:szCs w:val="28"/>
          <w:lang w:eastAsia="ru-RU"/>
        </w:rPr>
        <w:t>, рассказывали, как они в городах Каменске, Новошахтинске и других </w:t>
      </w:r>
      <w:r w:rsidRPr="00E4372A">
        <w:rPr>
          <w:rFonts w:ascii="Times New Roman" w:eastAsia="Times New Roman" w:hAnsi="Times New Roman" w:cs="Times New Roman"/>
          <w:bCs/>
          <w:color w:val="222222"/>
          <w:sz w:val="28"/>
          <w:szCs w:val="28"/>
          <w:lang w:eastAsia="ru-RU"/>
        </w:rPr>
        <w:t>сбрасывали живыми в ствол шахты арестованных советских граждан</w:t>
      </w:r>
      <w:r w:rsidRPr="00E4372A">
        <w:rPr>
          <w:rFonts w:ascii="Times New Roman" w:eastAsia="Times New Roman" w:hAnsi="Times New Roman" w:cs="Times New Roman"/>
          <w:color w:val="555555"/>
          <w:sz w:val="28"/>
          <w:szCs w:val="28"/>
          <w:lang w:eastAsia="ru-RU"/>
        </w:rPr>
        <w:t>. По воспоминаниям агента, на Шестопалова и Феоктистова пришлось по отдельности свыше 200 замученных человек.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Кроме того, агент КГБ видел, как гитлеровцы пытали пойманных партизан.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i/>
          <w:iCs/>
          <w:color w:val="555555"/>
          <w:sz w:val="28"/>
          <w:szCs w:val="28"/>
          <w:lang w:eastAsia="ru-RU"/>
        </w:rPr>
        <w:t>"Этого </w:t>
      </w:r>
      <w:r w:rsidRPr="00E4372A">
        <w:rPr>
          <w:rFonts w:ascii="Times New Roman" w:eastAsia="Times New Roman" w:hAnsi="Times New Roman" w:cs="Times New Roman"/>
          <w:bCs/>
          <w:i/>
          <w:iCs/>
          <w:color w:val="222222"/>
          <w:sz w:val="28"/>
          <w:szCs w:val="28"/>
          <w:lang w:eastAsia="ru-RU"/>
        </w:rPr>
        <w:t>подпольщика после зверских избиений, всего окровавленного, клали на лед для замораживания</w:t>
      </w:r>
      <w:r w:rsidRPr="00E4372A">
        <w:rPr>
          <w:rFonts w:ascii="Times New Roman" w:eastAsia="Times New Roman" w:hAnsi="Times New Roman" w:cs="Times New Roman"/>
          <w:i/>
          <w:iCs/>
          <w:color w:val="555555"/>
          <w:sz w:val="28"/>
          <w:szCs w:val="28"/>
          <w:lang w:eastAsia="ru-RU"/>
        </w:rPr>
        <w:t xml:space="preserve">. На другой день, 5 марта 1943 года, когда я зашел к Сидоренко и </w:t>
      </w:r>
      <w:proofErr w:type="spellStart"/>
      <w:r w:rsidRPr="00E4372A">
        <w:rPr>
          <w:rFonts w:ascii="Times New Roman" w:eastAsia="Times New Roman" w:hAnsi="Times New Roman" w:cs="Times New Roman"/>
          <w:i/>
          <w:iCs/>
          <w:color w:val="555555"/>
          <w:sz w:val="28"/>
          <w:szCs w:val="28"/>
          <w:lang w:eastAsia="ru-RU"/>
        </w:rPr>
        <w:t>Лурге</w:t>
      </w:r>
      <w:proofErr w:type="spellEnd"/>
      <w:r w:rsidRPr="00E4372A">
        <w:rPr>
          <w:rFonts w:ascii="Times New Roman" w:eastAsia="Times New Roman" w:hAnsi="Times New Roman" w:cs="Times New Roman"/>
          <w:i/>
          <w:iCs/>
          <w:color w:val="555555"/>
          <w:sz w:val="28"/>
          <w:szCs w:val="28"/>
          <w:lang w:eastAsia="ru-RU"/>
        </w:rPr>
        <w:t>, то они оба с засученными рукавами делали зазубрины на каких-то шприцах (металлические стержни длиной 20-25 сантиметров и толщиной четыре-пять миллиметров)"</w:t>
      </w:r>
      <w:r w:rsidRPr="00E4372A">
        <w:rPr>
          <w:rFonts w:ascii="Times New Roman" w:eastAsia="Times New Roman" w:hAnsi="Times New Roman" w:cs="Times New Roman"/>
          <w:color w:val="555555"/>
          <w:sz w:val="28"/>
          <w:szCs w:val="28"/>
          <w:lang w:eastAsia="ru-RU"/>
        </w:rPr>
        <w:t>, — вспоминал агент.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xml:space="preserve">По его словам, Сидоренко и </w:t>
      </w:r>
      <w:proofErr w:type="spellStart"/>
      <w:r w:rsidRPr="00E4372A">
        <w:rPr>
          <w:rFonts w:ascii="Times New Roman" w:eastAsia="Times New Roman" w:hAnsi="Times New Roman" w:cs="Times New Roman"/>
          <w:color w:val="555555"/>
          <w:sz w:val="28"/>
          <w:szCs w:val="28"/>
          <w:lang w:eastAsia="ru-RU"/>
        </w:rPr>
        <w:t>Лурга</w:t>
      </w:r>
      <w:proofErr w:type="spellEnd"/>
      <w:r w:rsidRPr="00E4372A">
        <w:rPr>
          <w:rFonts w:ascii="Times New Roman" w:eastAsia="Times New Roman" w:hAnsi="Times New Roman" w:cs="Times New Roman"/>
          <w:color w:val="555555"/>
          <w:sz w:val="28"/>
          <w:szCs w:val="28"/>
          <w:lang w:eastAsia="ru-RU"/>
        </w:rPr>
        <w:t xml:space="preserve"> объяснили, что "эти </w:t>
      </w:r>
      <w:r w:rsidRPr="00E4372A">
        <w:rPr>
          <w:rFonts w:ascii="Times New Roman" w:eastAsia="Times New Roman" w:hAnsi="Times New Roman" w:cs="Times New Roman"/>
          <w:bCs/>
          <w:color w:val="222222"/>
          <w:sz w:val="28"/>
          <w:szCs w:val="28"/>
          <w:lang w:eastAsia="ru-RU"/>
        </w:rPr>
        <w:t>стержни</w:t>
      </w:r>
      <w:r w:rsidRPr="00E4372A">
        <w:rPr>
          <w:rFonts w:ascii="Times New Roman" w:eastAsia="Times New Roman" w:hAnsi="Times New Roman" w:cs="Times New Roman"/>
          <w:color w:val="555555"/>
          <w:sz w:val="28"/>
          <w:szCs w:val="28"/>
          <w:lang w:eastAsia="ru-RU"/>
        </w:rPr>
        <w:t>… </w:t>
      </w:r>
      <w:r w:rsidRPr="00E4372A">
        <w:rPr>
          <w:rFonts w:ascii="Times New Roman" w:eastAsia="Times New Roman" w:hAnsi="Times New Roman" w:cs="Times New Roman"/>
          <w:bCs/>
          <w:color w:val="222222"/>
          <w:sz w:val="28"/>
          <w:szCs w:val="28"/>
          <w:lang w:eastAsia="ru-RU"/>
        </w:rPr>
        <w:t>вбивают между суставами под коленкой, между позвонками и таким способом заставляют признаваться</w:t>
      </w:r>
      <w:r w:rsidRPr="00E4372A">
        <w:rPr>
          <w:rFonts w:ascii="Times New Roman" w:eastAsia="Times New Roman" w:hAnsi="Times New Roman" w:cs="Times New Roman"/>
          <w:color w:val="555555"/>
          <w:sz w:val="28"/>
          <w:szCs w:val="28"/>
          <w:lang w:eastAsia="ru-RU"/>
        </w:rPr>
        <w:t> арестованных советских подпольщиков".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Весной 1943 года члены ГФП-721 провокационным путем выявили и после жестоких пыток казнили членов молодежной подпольной организации, действовавшей в городе Макеевке (нынешняя Донецкая область).  </w:t>
      </w:r>
    </w:p>
    <w:p w:rsidR="00DF1F62" w:rsidRPr="00E4372A" w:rsidRDefault="00DF1F62" w:rsidP="00DF1F62">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4372A">
        <w:rPr>
          <w:rFonts w:ascii="Times New Roman" w:eastAsia="Times New Roman" w:hAnsi="Times New Roman" w:cs="Times New Roman"/>
          <w:color w:val="555555"/>
          <w:sz w:val="28"/>
          <w:szCs w:val="28"/>
          <w:lang w:eastAsia="ru-RU"/>
        </w:rPr>
        <w:t> </w:t>
      </w:r>
    </w:p>
    <w:p w:rsidR="00DF1F62" w:rsidRPr="00DF1F62" w:rsidRDefault="00DF1F62" w:rsidP="00E4372A">
      <w:pPr>
        <w:shd w:val="clear" w:color="auto" w:fill="FFFFFF"/>
        <w:spacing w:after="0" w:line="240" w:lineRule="auto"/>
        <w:jc w:val="both"/>
        <w:rPr>
          <w:rFonts w:ascii="Arial" w:eastAsia="Times New Roman" w:hAnsi="Arial" w:cs="Arial"/>
          <w:color w:val="555555"/>
          <w:sz w:val="23"/>
          <w:szCs w:val="23"/>
          <w:lang w:eastAsia="ru-RU"/>
        </w:rPr>
      </w:pPr>
      <w:r w:rsidRPr="00E4372A">
        <w:rPr>
          <w:rFonts w:ascii="Times New Roman" w:eastAsia="Times New Roman" w:hAnsi="Times New Roman" w:cs="Times New Roman"/>
          <w:color w:val="555555"/>
          <w:sz w:val="28"/>
          <w:szCs w:val="28"/>
          <w:lang w:eastAsia="ru-RU"/>
        </w:rPr>
        <w:t>Как рассказывал бывший агент, </w:t>
      </w:r>
      <w:r w:rsidRPr="00E4372A">
        <w:rPr>
          <w:rFonts w:ascii="Times New Roman" w:eastAsia="Times New Roman" w:hAnsi="Times New Roman" w:cs="Times New Roman"/>
          <w:bCs/>
          <w:color w:val="222222"/>
          <w:sz w:val="28"/>
          <w:szCs w:val="28"/>
          <w:lang w:eastAsia="ru-RU"/>
        </w:rPr>
        <w:t>группа ГФП-721 занимала одно из первых мест "по числу расстрелянных и замученных советских граждан, партизан, подпольщиков и других патриотов"</w:t>
      </w:r>
      <w:r w:rsidRPr="00E4372A">
        <w:rPr>
          <w:rFonts w:ascii="Times New Roman" w:eastAsia="Times New Roman" w:hAnsi="Times New Roman" w:cs="Times New Roman"/>
          <w:color w:val="555555"/>
          <w:sz w:val="28"/>
          <w:szCs w:val="28"/>
          <w:lang w:eastAsia="ru-RU"/>
        </w:rPr>
        <w:t>. По мнению информатора, это объяснялось тем, что это карательное подразделение дольше других орудовало на территории СССР. Кроме того, в составе ГФП-721 были такие палачи, которых </w:t>
      </w:r>
      <w:r w:rsidRPr="00E4372A">
        <w:rPr>
          <w:rFonts w:ascii="Times New Roman" w:eastAsia="Times New Roman" w:hAnsi="Times New Roman" w:cs="Times New Roman"/>
          <w:bCs/>
          <w:color w:val="222222"/>
          <w:sz w:val="28"/>
          <w:szCs w:val="28"/>
          <w:lang w:eastAsia="ru-RU"/>
        </w:rPr>
        <w:t>руководство вермахта удостоило наград за их деятельность. </w:t>
      </w:r>
      <w:r w:rsidRPr="00E4372A">
        <w:rPr>
          <w:rFonts w:ascii="Times New Roman" w:eastAsia="Times New Roman" w:hAnsi="Times New Roman" w:cs="Times New Roman"/>
          <w:color w:val="555555"/>
          <w:sz w:val="28"/>
          <w:szCs w:val="28"/>
          <w:lang w:eastAsia="ru-RU"/>
        </w:rPr>
        <w:t> </w:t>
      </w:r>
    </w:p>
    <w:sectPr w:rsidR="00DF1F62" w:rsidRPr="00DF1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528A"/>
    <w:multiLevelType w:val="multilevel"/>
    <w:tmpl w:val="91E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62"/>
    <w:rsid w:val="0061033D"/>
    <w:rsid w:val="00DF1F62"/>
    <w:rsid w:val="00E4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5190">
      <w:bodyDiv w:val="1"/>
      <w:marLeft w:val="0"/>
      <w:marRight w:val="0"/>
      <w:marTop w:val="0"/>
      <w:marBottom w:val="0"/>
      <w:divBdr>
        <w:top w:val="none" w:sz="0" w:space="0" w:color="auto"/>
        <w:left w:val="none" w:sz="0" w:space="0" w:color="auto"/>
        <w:bottom w:val="none" w:sz="0" w:space="0" w:color="auto"/>
        <w:right w:val="none" w:sz="0" w:space="0" w:color="auto"/>
      </w:divBdr>
      <w:divsChild>
        <w:div w:id="980235464">
          <w:marLeft w:val="0"/>
          <w:marRight w:val="0"/>
          <w:marTop w:val="0"/>
          <w:marBottom w:val="0"/>
          <w:divBdr>
            <w:top w:val="none" w:sz="0" w:space="0" w:color="auto"/>
            <w:left w:val="none" w:sz="0" w:space="0" w:color="auto"/>
            <w:bottom w:val="none" w:sz="0" w:space="0" w:color="auto"/>
            <w:right w:val="none" w:sz="0" w:space="0" w:color="auto"/>
          </w:divBdr>
          <w:divsChild>
            <w:div w:id="393503502">
              <w:marLeft w:val="0"/>
              <w:marRight w:val="0"/>
              <w:marTop w:val="0"/>
              <w:marBottom w:val="0"/>
              <w:divBdr>
                <w:top w:val="none" w:sz="0" w:space="0" w:color="auto"/>
                <w:left w:val="none" w:sz="0" w:space="0" w:color="auto"/>
                <w:bottom w:val="none" w:sz="0" w:space="0" w:color="auto"/>
                <w:right w:val="none" w:sz="0" w:space="0" w:color="auto"/>
              </w:divBdr>
              <w:divsChild>
                <w:div w:id="11880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644">
          <w:marLeft w:val="0"/>
          <w:marRight w:val="0"/>
          <w:marTop w:val="0"/>
          <w:marBottom w:val="0"/>
          <w:divBdr>
            <w:top w:val="none" w:sz="0" w:space="0" w:color="auto"/>
            <w:left w:val="none" w:sz="0" w:space="0" w:color="auto"/>
            <w:bottom w:val="none" w:sz="0" w:space="0" w:color="auto"/>
            <w:right w:val="none" w:sz="0" w:space="0" w:color="auto"/>
          </w:divBdr>
          <w:divsChild>
            <w:div w:id="313535196">
              <w:marLeft w:val="0"/>
              <w:marRight w:val="0"/>
              <w:marTop w:val="0"/>
              <w:marBottom w:val="0"/>
              <w:divBdr>
                <w:top w:val="none" w:sz="0" w:space="0" w:color="auto"/>
                <w:left w:val="none" w:sz="0" w:space="0" w:color="auto"/>
                <w:bottom w:val="none" w:sz="0" w:space="0" w:color="auto"/>
                <w:right w:val="none" w:sz="0" w:space="0" w:color="auto"/>
              </w:divBdr>
              <w:divsChild>
                <w:div w:id="1855874532">
                  <w:marLeft w:val="0"/>
                  <w:marRight w:val="0"/>
                  <w:marTop w:val="0"/>
                  <w:marBottom w:val="0"/>
                  <w:divBdr>
                    <w:top w:val="none" w:sz="0" w:space="0" w:color="auto"/>
                    <w:left w:val="none" w:sz="0" w:space="0" w:color="auto"/>
                    <w:bottom w:val="none" w:sz="0" w:space="0" w:color="auto"/>
                    <w:right w:val="none" w:sz="0" w:space="0" w:color="auto"/>
                  </w:divBdr>
                  <w:divsChild>
                    <w:div w:id="684746779">
                      <w:marLeft w:val="0"/>
                      <w:marRight w:val="0"/>
                      <w:marTop w:val="0"/>
                      <w:marBottom w:val="0"/>
                      <w:divBdr>
                        <w:top w:val="none" w:sz="0" w:space="0" w:color="auto"/>
                        <w:left w:val="none" w:sz="0" w:space="0" w:color="auto"/>
                        <w:bottom w:val="none" w:sz="0" w:space="0" w:color="auto"/>
                        <w:right w:val="none" w:sz="0" w:space="0" w:color="auto"/>
                      </w:divBdr>
                      <w:divsChild>
                        <w:div w:id="263346056">
                          <w:marLeft w:val="0"/>
                          <w:marRight w:val="0"/>
                          <w:marTop w:val="0"/>
                          <w:marBottom w:val="0"/>
                          <w:divBdr>
                            <w:top w:val="none" w:sz="0" w:space="0" w:color="auto"/>
                            <w:left w:val="none" w:sz="0" w:space="0" w:color="auto"/>
                            <w:bottom w:val="none" w:sz="0" w:space="0" w:color="auto"/>
                            <w:right w:val="none" w:sz="0" w:space="0" w:color="auto"/>
                          </w:divBdr>
                          <w:divsChild>
                            <w:div w:id="689526340">
                              <w:marLeft w:val="0"/>
                              <w:marRight w:val="0"/>
                              <w:marTop w:val="0"/>
                              <w:marBottom w:val="0"/>
                              <w:divBdr>
                                <w:top w:val="single" w:sz="12" w:space="0" w:color="FFFFFF"/>
                                <w:left w:val="single" w:sz="12" w:space="0" w:color="FFFFFF"/>
                                <w:bottom w:val="single" w:sz="12" w:space="0" w:color="FFFFFF"/>
                                <w:right w:val="single" w:sz="12" w:space="0" w:color="FFFFFF"/>
                              </w:divBdr>
                              <w:divsChild>
                                <w:div w:id="852305737">
                                  <w:marLeft w:val="0"/>
                                  <w:marRight w:val="0"/>
                                  <w:marTop w:val="0"/>
                                  <w:marBottom w:val="0"/>
                                  <w:divBdr>
                                    <w:top w:val="none" w:sz="0" w:space="0" w:color="auto"/>
                                    <w:left w:val="none" w:sz="0" w:space="0" w:color="auto"/>
                                    <w:bottom w:val="none" w:sz="0" w:space="0" w:color="auto"/>
                                    <w:right w:val="none" w:sz="0" w:space="0" w:color="auto"/>
                                  </w:divBdr>
                                  <w:divsChild>
                                    <w:div w:id="1013536141">
                                      <w:marLeft w:val="0"/>
                                      <w:marRight w:val="0"/>
                                      <w:marTop w:val="0"/>
                                      <w:marBottom w:val="0"/>
                                      <w:divBdr>
                                        <w:top w:val="none" w:sz="0" w:space="0" w:color="auto"/>
                                        <w:left w:val="none" w:sz="0" w:space="0" w:color="auto"/>
                                        <w:bottom w:val="none" w:sz="0" w:space="0" w:color="auto"/>
                                        <w:right w:val="none" w:sz="0" w:space="0" w:color="auto"/>
                                      </w:divBdr>
                                      <w:divsChild>
                                        <w:div w:id="1603342265">
                                          <w:marLeft w:val="0"/>
                                          <w:marRight w:val="0"/>
                                          <w:marTop w:val="0"/>
                                          <w:marBottom w:val="0"/>
                                          <w:divBdr>
                                            <w:top w:val="none" w:sz="0" w:space="0" w:color="auto"/>
                                            <w:left w:val="none" w:sz="0" w:space="0" w:color="auto"/>
                                            <w:bottom w:val="none" w:sz="0" w:space="0" w:color="auto"/>
                                            <w:right w:val="none" w:sz="0" w:space="0" w:color="auto"/>
                                          </w:divBdr>
                                          <w:divsChild>
                                            <w:div w:id="52773625">
                                              <w:marLeft w:val="0"/>
                                              <w:marRight w:val="0"/>
                                              <w:marTop w:val="0"/>
                                              <w:marBottom w:val="0"/>
                                              <w:divBdr>
                                                <w:top w:val="none" w:sz="0" w:space="0" w:color="auto"/>
                                                <w:left w:val="none" w:sz="0" w:space="0" w:color="auto"/>
                                                <w:bottom w:val="none" w:sz="0" w:space="0" w:color="auto"/>
                                                <w:right w:val="none" w:sz="0" w:space="0" w:color="auto"/>
                                              </w:divBdr>
                                              <w:divsChild>
                                                <w:div w:id="61416248">
                                                  <w:marLeft w:val="0"/>
                                                  <w:marRight w:val="0"/>
                                                  <w:marTop w:val="0"/>
                                                  <w:marBottom w:val="0"/>
                                                  <w:divBdr>
                                                    <w:top w:val="none" w:sz="0" w:space="0" w:color="auto"/>
                                                    <w:left w:val="none" w:sz="0" w:space="0" w:color="auto"/>
                                                    <w:bottom w:val="none" w:sz="0" w:space="0" w:color="auto"/>
                                                    <w:right w:val="none" w:sz="0" w:space="0" w:color="auto"/>
                                                  </w:divBdr>
                                                </w:div>
                                                <w:div w:id="898173390">
                                                  <w:marLeft w:val="0"/>
                                                  <w:marRight w:val="0"/>
                                                  <w:marTop w:val="0"/>
                                                  <w:marBottom w:val="0"/>
                                                  <w:divBdr>
                                                    <w:top w:val="none" w:sz="0" w:space="0" w:color="auto"/>
                                                    <w:left w:val="none" w:sz="0" w:space="0" w:color="auto"/>
                                                    <w:bottom w:val="none" w:sz="0" w:space="0" w:color="auto"/>
                                                    <w:right w:val="none" w:sz="0" w:space="0" w:color="auto"/>
                                                  </w:divBdr>
                                                </w:div>
                                                <w:div w:id="812336687">
                                                  <w:marLeft w:val="0"/>
                                                  <w:marRight w:val="0"/>
                                                  <w:marTop w:val="0"/>
                                                  <w:marBottom w:val="0"/>
                                                  <w:divBdr>
                                                    <w:top w:val="none" w:sz="0" w:space="0" w:color="auto"/>
                                                    <w:left w:val="none" w:sz="0" w:space="0" w:color="auto"/>
                                                    <w:bottom w:val="none" w:sz="0" w:space="0" w:color="auto"/>
                                                    <w:right w:val="none" w:sz="0" w:space="0" w:color="auto"/>
                                                  </w:divBdr>
                                                </w:div>
                                                <w:div w:id="458761424">
                                                  <w:marLeft w:val="0"/>
                                                  <w:marRight w:val="0"/>
                                                  <w:marTop w:val="0"/>
                                                  <w:marBottom w:val="0"/>
                                                  <w:divBdr>
                                                    <w:top w:val="none" w:sz="0" w:space="0" w:color="auto"/>
                                                    <w:left w:val="none" w:sz="0" w:space="0" w:color="auto"/>
                                                    <w:bottom w:val="none" w:sz="0" w:space="0" w:color="auto"/>
                                                    <w:right w:val="none" w:sz="0" w:space="0" w:color="auto"/>
                                                  </w:divBdr>
                                                </w:div>
                                                <w:div w:id="1512447702">
                                                  <w:marLeft w:val="0"/>
                                                  <w:marRight w:val="0"/>
                                                  <w:marTop w:val="0"/>
                                                  <w:marBottom w:val="0"/>
                                                  <w:divBdr>
                                                    <w:top w:val="none" w:sz="0" w:space="0" w:color="auto"/>
                                                    <w:left w:val="none" w:sz="0" w:space="0" w:color="auto"/>
                                                    <w:bottom w:val="none" w:sz="0" w:space="0" w:color="auto"/>
                                                    <w:right w:val="none" w:sz="0" w:space="0" w:color="auto"/>
                                                  </w:divBdr>
                                                </w:div>
                                                <w:div w:id="197789910">
                                                  <w:marLeft w:val="0"/>
                                                  <w:marRight w:val="0"/>
                                                  <w:marTop w:val="0"/>
                                                  <w:marBottom w:val="0"/>
                                                  <w:divBdr>
                                                    <w:top w:val="none" w:sz="0" w:space="0" w:color="auto"/>
                                                    <w:left w:val="none" w:sz="0" w:space="0" w:color="auto"/>
                                                    <w:bottom w:val="none" w:sz="0" w:space="0" w:color="auto"/>
                                                    <w:right w:val="none" w:sz="0" w:space="0" w:color="auto"/>
                                                  </w:divBdr>
                                                </w:div>
                                                <w:div w:id="1202907">
                                                  <w:marLeft w:val="0"/>
                                                  <w:marRight w:val="0"/>
                                                  <w:marTop w:val="0"/>
                                                  <w:marBottom w:val="0"/>
                                                  <w:divBdr>
                                                    <w:top w:val="none" w:sz="0" w:space="0" w:color="auto"/>
                                                    <w:left w:val="none" w:sz="0" w:space="0" w:color="auto"/>
                                                    <w:bottom w:val="none" w:sz="0" w:space="0" w:color="auto"/>
                                                    <w:right w:val="none" w:sz="0" w:space="0" w:color="auto"/>
                                                  </w:divBdr>
                                                </w:div>
                                                <w:div w:id="544413164">
                                                  <w:marLeft w:val="0"/>
                                                  <w:marRight w:val="0"/>
                                                  <w:marTop w:val="0"/>
                                                  <w:marBottom w:val="0"/>
                                                  <w:divBdr>
                                                    <w:top w:val="none" w:sz="0" w:space="0" w:color="auto"/>
                                                    <w:left w:val="none" w:sz="0" w:space="0" w:color="auto"/>
                                                    <w:bottom w:val="none" w:sz="0" w:space="0" w:color="auto"/>
                                                    <w:right w:val="none" w:sz="0" w:space="0" w:color="auto"/>
                                                  </w:divBdr>
                                                </w:div>
                                                <w:div w:id="450825182">
                                                  <w:marLeft w:val="0"/>
                                                  <w:marRight w:val="0"/>
                                                  <w:marTop w:val="0"/>
                                                  <w:marBottom w:val="0"/>
                                                  <w:divBdr>
                                                    <w:top w:val="none" w:sz="0" w:space="0" w:color="auto"/>
                                                    <w:left w:val="none" w:sz="0" w:space="0" w:color="auto"/>
                                                    <w:bottom w:val="none" w:sz="0" w:space="0" w:color="auto"/>
                                                    <w:right w:val="none" w:sz="0" w:space="0" w:color="auto"/>
                                                  </w:divBdr>
                                                </w:div>
                                                <w:div w:id="15212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dcom.ru/news/item/1513806/"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andex.ru/turbo/ria.ru/s/20201110/voyna-1583862793.html?utm_source=yxnews&amp;utm_medium=mobile&amp;utm_referrer=https%3A%2F%2Fyandex.ru%2Fnews%2Fstory%2FFSB_rassekretila_dokumenty_o_pomogavshikh_fashistam_na_yuge_SSSR_ukraincakh--34ed8fb72ea8efc40442b89f727669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kab20</dc:creator>
  <cp:lastModifiedBy>kab20</cp:lastModifiedBy>
  <cp:revision>4</cp:revision>
  <dcterms:created xsi:type="dcterms:W3CDTF">2024-01-26T10:53:00Z</dcterms:created>
  <dcterms:modified xsi:type="dcterms:W3CDTF">2024-02-02T09:39:00Z</dcterms:modified>
</cp:coreProperties>
</file>