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74" w:rsidRPr="00A8471C" w:rsidRDefault="00144774" w:rsidP="00144774">
      <w:pPr>
        <w:spacing w:after="0" w:line="408" w:lineRule="auto"/>
        <w:ind w:left="120"/>
        <w:jc w:val="center"/>
      </w:pPr>
      <w:r w:rsidRPr="00A8471C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44774" w:rsidRPr="004318CF" w:rsidRDefault="00144774" w:rsidP="00144774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4318C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Министерство общего и профессионального образования Ростовской области</w:t>
      </w:r>
    </w:p>
    <w:p w:rsidR="00144774" w:rsidRPr="004318CF" w:rsidRDefault="00144774" w:rsidP="00144774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144774" w:rsidRPr="004318CF" w:rsidRDefault="00144774" w:rsidP="00144774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4318C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Управление образования города Ростова-на-Дону</w:t>
      </w:r>
    </w:p>
    <w:p w:rsidR="00144774" w:rsidRPr="004318CF" w:rsidRDefault="00144774" w:rsidP="00144774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144774" w:rsidRPr="004318CF" w:rsidRDefault="00144774" w:rsidP="00144774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4318C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Муниципальное бюджетное общеобразовательное учреждение </w:t>
      </w:r>
    </w:p>
    <w:p w:rsidR="00144774" w:rsidRPr="004318CF" w:rsidRDefault="00144774" w:rsidP="00144774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города Ростов</w:t>
      </w:r>
      <w:r w:rsidRPr="004318C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-на-Дону «Школа №3 имени Ф.В. Синяка» </w:t>
      </w:r>
    </w:p>
    <w:p w:rsidR="00144774" w:rsidRPr="00A8471C" w:rsidRDefault="00144774" w:rsidP="00144774">
      <w:pPr>
        <w:spacing w:after="0"/>
        <w:ind w:left="120"/>
      </w:pPr>
    </w:p>
    <w:p w:rsidR="00144774" w:rsidRPr="00A8471C" w:rsidRDefault="00144774" w:rsidP="00144774">
      <w:pPr>
        <w:spacing w:after="0"/>
        <w:ind w:left="120"/>
      </w:pPr>
    </w:p>
    <w:p w:rsidR="00144774" w:rsidRPr="00A8471C" w:rsidRDefault="00144774" w:rsidP="00144774">
      <w:pPr>
        <w:spacing w:after="0"/>
        <w:ind w:left="120"/>
      </w:pPr>
    </w:p>
    <w:tbl>
      <w:tblPr>
        <w:tblW w:w="0" w:type="auto"/>
        <w:tblInd w:w="-464" w:type="dxa"/>
        <w:tblLook w:val="04A0" w:firstRow="1" w:lastRow="0" w:firstColumn="1" w:lastColumn="0" w:noHBand="0" w:noVBand="1"/>
      </w:tblPr>
      <w:tblGrid>
        <w:gridCol w:w="3200"/>
        <w:gridCol w:w="3234"/>
        <w:gridCol w:w="3601"/>
      </w:tblGrid>
      <w:tr w:rsidR="00144774" w:rsidRPr="00A8471C" w:rsidTr="002F3CF5">
        <w:tc>
          <w:tcPr>
            <w:tcW w:w="3200" w:type="dxa"/>
          </w:tcPr>
          <w:p w:rsidR="00144774" w:rsidRPr="009A3A16" w:rsidRDefault="00144774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РАССМОТРЕНО </w:t>
            </w:r>
          </w:p>
          <w:p w:rsidR="00144774" w:rsidRPr="009A3A16" w:rsidRDefault="00144774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На заседании </w:t>
            </w:r>
          </w:p>
          <w:p w:rsidR="00144774" w:rsidRPr="009A3A16" w:rsidRDefault="00144774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методического совета </w:t>
            </w:r>
          </w:p>
          <w:p w:rsidR="00144774" w:rsidRPr="009A3A16" w:rsidRDefault="00144774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______/_____________</w:t>
            </w:r>
          </w:p>
          <w:p w:rsidR="00144774" w:rsidRPr="009A3A16" w:rsidRDefault="00144774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МБОУ «Школа №3»</w:t>
            </w:r>
          </w:p>
          <w:p w:rsidR="00144774" w:rsidRPr="009A3A16" w:rsidRDefault="00144774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Протокол №1 от 29 августа 2025</w:t>
            </w:r>
            <w:r w:rsidRPr="009A3A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</w:t>
            </w:r>
          </w:p>
          <w:p w:rsidR="00144774" w:rsidRPr="009A3A16" w:rsidRDefault="00144774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34" w:type="dxa"/>
            <w:hideMark/>
          </w:tcPr>
          <w:p w:rsidR="00144774" w:rsidRPr="009A3A16" w:rsidRDefault="00144774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СОГЛАСОВАНО</w:t>
            </w:r>
          </w:p>
          <w:p w:rsidR="00144774" w:rsidRPr="009A3A16" w:rsidRDefault="00144774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Заместитель директора </w:t>
            </w:r>
          </w:p>
          <w:p w:rsidR="00144774" w:rsidRPr="009A3A16" w:rsidRDefault="00144774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 УВР</w:t>
            </w:r>
          </w:p>
          <w:p w:rsidR="00144774" w:rsidRPr="009A3A16" w:rsidRDefault="00144774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______/______________</w:t>
            </w:r>
          </w:p>
          <w:p w:rsidR="00144774" w:rsidRDefault="00144774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_______от______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2025 года</w:t>
            </w:r>
          </w:p>
        </w:tc>
        <w:tc>
          <w:tcPr>
            <w:tcW w:w="3601" w:type="dxa"/>
          </w:tcPr>
          <w:p w:rsidR="00144774" w:rsidRPr="009A3A16" w:rsidRDefault="00144774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УТВЕРЖДЕНО</w:t>
            </w:r>
          </w:p>
          <w:p w:rsidR="00144774" w:rsidRPr="009A3A16" w:rsidRDefault="00144774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Директор МБОУ «Школа №3»</w:t>
            </w:r>
          </w:p>
          <w:p w:rsidR="00144774" w:rsidRPr="009A3A16" w:rsidRDefault="00144774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________________</w:t>
            </w:r>
            <w:proofErr w:type="spellStart"/>
            <w:r w:rsidRPr="009A3A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С.А.Рогожкин</w:t>
            </w:r>
            <w:proofErr w:type="spellEnd"/>
          </w:p>
          <w:p w:rsidR="00144774" w:rsidRPr="009A3A16" w:rsidRDefault="00144774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Приказ от 217-од от 29 августа 2025</w:t>
            </w:r>
            <w:r w:rsidRPr="009A3A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</w:t>
            </w:r>
          </w:p>
          <w:p w:rsidR="00144774" w:rsidRPr="009A3A16" w:rsidRDefault="00144774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144774" w:rsidRPr="00A8471C" w:rsidRDefault="00144774" w:rsidP="00144774">
      <w:pPr>
        <w:spacing w:after="0"/>
        <w:ind w:left="120"/>
      </w:pPr>
    </w:p>
    <w:p w:rsidR="00144774" w:rsidRPr="00A8471C" w:rsidRDefault="00144774" w:rsidP="00144774">
      <w:pPr>
        <w:spacing w:after="0"/>
      </w:pPr>
    </w:p>
    <w:p w:rsidR="00144774" w:rsidRPr="00A8471C" w:rsidRDefault="00144774" w:rsidP="00144774">
      <w:pPr>
        <w:spacing w:after="0"/>
        <w:ind w:left="120"/>
      </w:pPr>
    </w:p>
    <w:p w:rsidR="00144774" w:rsidRPr="00A8471C" w:rsidRDefault="00144774" w:rsidP="00144774">
      <w:pPr>
        <w:spacing w:after="0" w:line="408" w:lineRule="auto"/>
        <w:ind w:left="120"/>
        <w:jc w:val="center"/>
      </w:pPr>
      <w:r w:rsidRPr="00A8471C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F136F" w:rsidRPr="005B683E" w:rsidRDefault="00144774" w:rsidP="00144774">
      <w:pPr>
        <w:spacing w:after="0" w:line="408" w:lineRule="auto"/>
        <w:ind w:left="120"/>
        <w:jc w:val="center"/>
      </w:pPr>
      <w:r w:rsidRPr="005B683E">
        <w:rPr>
          <w:rFonts w:ascii="Times New Roman" w:hAnsi="Times New Roman"/>
          <w:color w:val="000000"/>
          <w:sz w:val="28"/>
        </w:rPr>
        <w:t xml:space="preserve"> </w:t>
      </w:r>
      <w:r w:rsidR="00A774C2" w:rsidRPr="005B683E">
        <w:rPr>
          <w:rFonts w:ascii="Times New Roman" w:hAnsi="Times New Roman"/>
          <w:color w:val="000000"/>
          <w:sz w:val="28"/>
        </w:rPr>
        <w:t>(</w:t>
      </w:r>
      <w:r w:rsidR="00A774C2">
        <w:rPr>
          <w:rFonts w:ascii="Times New Roman" w:hAnsi="Times New Roman"/>
          <w:color w:val="000000"/>
          <w:sz w:val="28"/>
        </w:rPr>
        <w:t>ID</w:t>
      </w:r>
      <w:r w:rsidR="00A774C2" w:rsidRPr="005B683E">
        <w:rPr>
          <w:rFonts w:ascii="Times New Roman" w:hAnsi="Times New Roman"/>
          <w:color w:val="000000"/>
          <w:sz w:val="28"/>
        </w:rPr>
        <w:t xml:space="preserve"> 8883544)</w:t>
      </w:r>
    </w:p>
    <w:p w:rsidR="00BF136F" w:rsidRPr="005B683E" w:rsidRDefault="00BF136F">
      <w:pPr>
        <w:spacing w:after="0"/>
        <w:ind w:left="120"/>
        <w:jc w:val="center"/>
      </w:pPr>
    </w:p>
    <w:p w:rsidR="00BF136F" w:rsidRPr="005B683E" w:rsidRDefault="00A774C2">
      <w:pPr>
        <w:spacing w:after="0" w:line="408" w:lineRule="auto"/>
        <w:ind w:left="120"/>
        <w:jc w:val="center"/>
      </w:pPr>
      <w:r w:rsidRPr="005B683E">
        <w:rPr>
          <w:rFonts w:ascii="Times New Roman" w:hAnsi="Times New Roman"/>
          <w:b/>
          <w:color w:val="000000"/>
          <w:sz w:val="28"/>
        </w:rPr>
        <w:t>учебного предмета «Математика»</w:t>
      </w:r>
    </w:p>
    <w:p w:rsidR="00BF136F" w:rsidRPr="005B683E" w:rsidRDefault="00A774C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="005B683E"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 xml:space="preserve"> класс</w:t>
      </w:r>
      <w:r w:rsidR="005B683E">
        <w:rPr>
          <w:rFonts w:ascii="Times New Roman" w:hAnsi="Times New Roman"/>
          <w:color w:val="000000"/>
          <w:sz w:val="28"/>
        </w:rPr>
        <w:t>а</w:t>
      </w:r>
    </w:p>
    <w:p w:rsidR="00BF136F" w:rsidRPr="005B683E" w:rsidRDefault="00BF136F">
      <w:pPr>
        <w:spacing w:after="0"/>
        <w:ind w:left="120"/>
        <w:jc w:val="center"/>
      </w:pPr>
    </w:p>
    <w:p w:rsidR="00BF136F" w:rsidRPr="005B683E" w:rsidRDefault="00BF136F">
      <w:pPr>
        <w:spacing w:after="0"/>
        <w:ind w:left="120"/>
        <w:jc w:val="center"/>
      </w:pPr>
    </w:p>
    <w:p w:rsidR="00BF136F" w:rsidRPr="005B683E" w:rsidRDefault="00BF136F">
      <w:pPr>
        <w:spacing w:after="0"/>
        <w:ind w:left="120"/>
        <w:jc w:val="center"/>
      </w:pPr>
    </w:p>
    <w:p w:rsidR="00BF136F" w:rsidRPr="005B683E" w:rsidRDefault="00BF136F">
      <w:pPr>
        <w:spacing w:after="0"/>
        <w:ind w:left="120"/>
        <w:jc w:val="center"/>
      </w:pPr>
    </w:p>
    <w:p w:rsidR="00BF136F" w:rsidRPr="005B683E" w:rsidRDefault="00BF136F">
      <w:pPr>
        <w:spacing w:after="0"/>
        <w:ind w:left="120"/>
        <w:jc w:val="center"/>
      </w:pPr>
    </w:p>
    <w:p w:rsidR="00BF136F" w:rsidRPr="005B683E" w:rsidRDefault="00BF136F">
      <w:pPr>
        <w:spacing w:after="0"/>
        <w:ind w:left="120"/>
        <w:jc w:val="center"/>
      </w:pPr>
    </w:p>
    <w:p w:rsidR="00BF136F" w:rsidRPr="005B683E" w:rsidRDefault="00BF136F">
      <w:pPr>
        <w:spacing w:after="0"/>
        <w:ind w:left="120"/>
        <w:jc w:val="center"/>
      </w:pPr>
    </w:p>
    <w:p w:rsidR="00BF136F" w:rsidRPr="005B683E" w:rsidRDefault="00BF136F">
      <w:pPr>
        <w:spacing w:after="0"/>
        <w:ind w:left="120"/>
        <w:jc w:val="center"/>
      </w:pPr>
    </w:p>
    <w:p w:rsidR="00BF136F" w:rsidRPr="005B683E" w:rsidRDefault="00BF136F" w:rsidP="00144774">
      <w:pPr>
        <w:spacing w:after="0"/>
      </w:pPr>
    </w:p>
    <w:p w:rsidR="00BF136F" w:rsidRPr="005B683E" w:rsidRDefault="00BF136F">
      <w:pPr>
        <w:spacing w:after="0"/>
        <w:ind w:left="120"/>
        <w:jc w:val="center"/>
      </w:pPr>
    </w:p>
    <w:p w:rsidR="00144774" w:rsidRPr="009A3A16" w:rsidRDefault="00144774" w:rsidP="00144774">
      <w:pPr>
        <w:tabs>
          <w:tab w:val="left" w:pos="4080"/>
        </w:tabs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9A3A1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Ростов-на-Дону</w:t>
      </w:r>
    </w:p>
    <w:p w:rsidR="00BF136F" w:rsidRPr="005B683E" w:rsidRDefault="00144774" w:rsidP="00144774">
      <w:pPr>
        <w:spacing w:after="0"/>
        <w:ind w:left="120"/>
        <w:jc w:val="center"/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2025</w:t>
      </w:r>
      <w:r w:rsidRPr="009A3A1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год</w:t>
      </w:r>
    </w:p>
    <w:p w:rsidR="00BF136F" w:rsidRPr="005B683E" w:rsidRDefault="00BF136F">
      <w:pPr>
        <w:sectPr w:rsidR="00BF136F" w:rsidRPr="005B683E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1645755"/>
    </w:p>
    <w:p w:rsidR="00BF136F" w:rsidRPr="005B683E" w:rsidRDefault="00A774C2">
      <w:pPr>
        <w:spacing w:after="0" w:line="264" w:lineRule="auto"/>
        <w:ind w:left="120"/>
        <w:jc w:val="both"/>
      </w:pPr>
      <w:bookmarkStart w:id="1" w:name="block-71645759"/>
      <w:bookmarkEnd w:id="0"/>
      <w:r w:rsidRPr="005B683E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BF136F" w:rsidRPr="005B683E" w:rsidRDefault="00BF136F">
      <w:pPr>
        <w:spacing w:after="0" w:line="264" w:lineRule="auto"/>
        <w:ind w:left="120"/>
        <w:jc w:val="both"/>
      </w:pPr>
    </w:p>
    <w:p w:rsidR="00BF136F" w:rsidRPr="005B683E" w:rsidRDefault="00A774C2">
      <w:pPr>
        <w:spacing w:after="0" w:line="264" w:lineRule="auto"/>
        <w:ind w:firstLine="600"/>
        <w:jc w:val="both"/>
      </w:pPr>
      <w:proofErr w:type="gramStart"/>
      <w:r w:rsidRPr="005B683E">
        <w:rPr>
          <w:rFonts w:ascii="Times New Roman" w:hAnsi="Times New Roman"/>
          <w:color w:val="000000"/>
          <w:sz w:val="28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BF136F" w:rsidRPr="005B683E" w:rsidRDefault="00A774C2">
      <w:pPr>
        <w:spacing w:after="0" w:line="264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BF136F" w:rsidRPr="005B683E" w:rsidRDefault="00A774C2">
      <w:pPr>
        <w:spacing w:after="0" w:line="264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</w:t>
      </w:r>
      <w:proofErr w:type="gramStart"/>
      <w:r w:rsidRPr="005B683E">
        <w:rPr>
          <w:rFonts w:ascii="Times New Roman" w:hAnsi="Times New Roman"/>
          <w:color w:val="000000"/>
          <w:sz w:val="28"/>
        </w:rPr>
        <w:t>больше-меньше</w:t>
      </w:r>
      <w:proofErr w:type="gramEnd"/>
      <w:r w:rsidRPr="005B683E">
        <w:rPr>
          <w:rFonts w:ascii="Times New Roman" w:hAnsi="Times New Roman"/>
          <w:color w:val="000000"/>
          <w:sz w:val="28"/>
        </w:rPr>
        <w:t>», «равно-неравно», «порядок»), смысла арифметических действий, зависимостей (работа, движение, продолжительность события);</w:t>
      </w:r>
    </w:p>
    <w:p w:rsidR="00BF136F" w:rsidRPr="005B683E" w:rsidRDefault="00A774C2">
      <w:pPr>
        <w:spacing w:after="0" w:line="257" w:lineRule="auto"/>
        <w:ind w:firstLine="600"/>
        <w:jc w:val="both"/>
      </w:pPr>
      <w:proofErr w:type="gramStart"/>
      <w:r w:rsidRPr="005B683E">
        <w:rPr>
          <w:rFonts w:ascii="Times New Roman" w:hAnsi="Times New Roman"/>
          <w:color w:val="000000"/>
          <w:sz w:val="28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5B683E">
        <w:rPr>
          <w:rFonts w:ascii="Times New Roman" w:hAnsi="Times New Roman"/>
          <w:color w:val="000000"/>
          <w:sz w:val="28"/>
        </w:rPr>
        <w:t>обучающемуся</w:t>
      </w:r>
      <w:proofErr w:type="gramEnd"/>
      <w:r w:rsidRPr="005B683E">
        <w:rPr>
          <w:rFonts w:ascii="Times New Roman" w:hAnsi="Times New Roman"/>
          <w:color w:val="000000"/>
          <w:sz w:val="28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 xml:space="preserve">На уровне начального общего образования математические знания и умения применяются </w:t>
      </w:r>
      <w:proofErr w:type="gramStart"/>
      <w:r w:rsidRPr="005B683E">
        <w:rPr>
          <w:rFonts w:ascii="Times New Roman" w:hAnsi="Times New Roman"/>
          <w:color w:val="000000"/>
          <w:sz w:val="28"/>
        </w:rPr>
        <w:t>обучающимся</w:t>
      </w:r>
      <w:proofErr w:type="gramEnd"/>
      <w:r w:rsidRPr="005B683E">
        <w:rPr>
          <w:rFonts w:ascii="Times New Roman" w:hAnsi="Times New Roman"/>
          <w:color w:val="000000"/>
          <w:sz w:val="28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5B683E">
        <w:rPr>
          <w:rFonts w:ascii="Times New Roman" w:hAnsi="Times New Roman"/>
          <w:color w:val="000000"/>
          <w:sz w:val="28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образования. </w:t>
      </w:r>
      <w:proofErr w:type="gramEnd"/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5B683E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5B683E">
        <w:rPr>
          <w:rFonts w:ascii="Times New Roman" w:hAnsi="Times New Roman"/>
          <w:color w:val="000000"/>
          <w:sz w:val="28"/>
        </w:rPr>
        <w:t xml:space="preserve"> действий и умений, которые могут быть достигнуты на этом этапе обучения. </w:t>
      </w:r>
    </w:p>
    <w:p w:rsidR="00BF136F" w:rsidRPr="005B683E" w:rsidRDefault="00A774C2">
      <w:pPr>
        <w:spacing w:after="0" w:line="264" w:lineRule="auto"/>
        <w:ind w:firstLine="600"/>
        <w:jc w:val="both"/>
      </w:pPr>
      <w:bookmarkStart w:id="2" w:name="bc284a2b-8dc7-47b2-bec2-e0e566c832dd"/>
      <w:r w:rsidRPr="005B683E">
        <w:rPr>
          <w:rFonts w:ascii="Times New Roman" w:hAnsi="Times New Roman"/>
          <w:color w:val="000000"/>
          <w:sz w:val="28"/>
        </w:rPr>
        <w:t>На изучение математики отводится 540 часов: в 3 класс</w:t>
      </w:r>
      <w:r w:rsidR="005B683E">
        <w:rPr>
          <w:rFonts w:ascii="Times New Roman" w:hAnsi="Times New Roman"/>
          <w:color w:val="000000"/>
          <w:sz w:val="28"/>
        </w:rPr>
        <w:t>е – 136 часов (4 часа в неделю)</w:t>
      </w:r>
      <w:r w:rsidRPr="005B683E">
        <w:rPr>
          <w:rFonts w:ascii="Times New Roman" w:hAnsi="Times New Roman"/>
          <w:color w:val="000000"/>
          <w:sz w:val="28"/>
        </w:rPr>
        <w:t>.</w:t>
      </w:r>
      <w:bookmarkEnd w:id="2"/>
    </w:p>
    <w:p w:rsidR="00BF136F" w:rsidRPr="005B683E" w:rsidRDefault="00BF136F">
      <w:pPr>
        <w:sectPr w:rsidR="00BF136F" w:rsidRPr="005B683E">
          <w:pgSz w:w="11906" w:h="16383"/>
          <w:pgMar w:top="1134" w:right="850" w:bottom="1134" w:left="1701" w:header="720" w:footer="720" w:gutter="0"/>
          <w:cols w:space="720"/>
        </w:sectPr>
      </w:pPr>
      <w:bookmarkStart w:id="3" w:name="_GoBack"/>
      <w:bookmarkEnd w:id="3"/>
    </w:p>
    <w:p w:rsidR="00BF136F" w:rsidRPr="005B683E" w:rsidRDefault="00A774C2">
      <w:pPr>
        <w:spacing w:after="0" w:line="264" w:lineRule="auto"/>
        <w:ind w:left="120"/>
        <w:jc w:val="both"/>
      </w:pPr>
      <w:bookmarkStart w:id="4" w:name="block-71645750"/>
      <w:bookmarkEnd w:id="1"/>
      <w:r w:rsidRPr="005B683E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BF136F" w:rsidRPr="005B683E" w:rsidRDefault="00BF136F">
      <w:pPr>
        <w:spacing w:after="0" w:line="264" w:lineRule="auto"/>
        <w:ind w:left="120"/>
        <w:jc w:val="both"/>
      </w:pPr>
    </w:p>
    <w:p w:rsidR="00BF136F" w:rsidRPr="005B683E" w:rsidRDefault="00A774C2">
      <w:pPr>
        <w:spacing w:after="0" w:line="264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BF136F" w:rsidRPr="005B683E" w:rsidRDefault="00BF136F">
      <w:pPr>
        <w:spacing w:after="0" w:line="264" w:lineRule="auto"/>
        <w:ind w:left="120"/>
        <w:jc w:val="both"/>
      </w:pPr>
    </w:p>
    <w:p w:rsidR="00BF136F" w:rsidRPr="005B683E" w:rsidRDefault="00A774C2">
      <w:pPr>
        <w:spacing w:after="0" w:line="264" w:lineRule="auto"/>
        <w:ind w:left="120"/>
        <w:jc w:val="both"/>
      </w:pPr>
      <w:r w:rsidRPr="005B683E">
        <w:rPr>
          <w:rFonts w:ascii="Times New Roman" w:hAnsi="Times New Roman"/>
          <w:b/>
          <w:color w:val="000000"/>
          <w:sz w:val="28"/>
        </w:rPr>
        <w:t>3 КЛАСС</w:t>
      </w:r>
    </w:p>
    <w:p w:rsidR="00BF136F" w:rsidRPr="005B683E" w:rsidRDefault="00BF136F">
      <w:pPr>
        <w:spacing w:after="0" w:line="264" w:lineRule="auto"/>
        <w:ind w:left="120"/>
        <w:jc w:val="both"/>
      </w:pPr>
    </w:p>
    <w:p w:rsidR="00BF136F" w:rsidRPr="005B683E" w:rsidRDefault="00A774C2">
      <w:pPr>
        <w:spacing w:after="0" w:line="264" w:lineRule="auto"/>
        <w:ind w:firstLine="600"/>
        <w:jc w:val="both"/>
      </w:pPr>
      <w:r w:rsidRPr="005B683E">
        <w:rPr>
          <w:rFonts w:ascii="Times New Roman" w:hAnsi="Times New Roman"/>
          <w:b/>
          <w:color w:val="000000"/>
          <w:sz w:val="28"/>
        </w:rPr>
        <w:t>Числа и величины</w:t>
      </w:r>
    </w:p>
    <w:p w:rsidR="00BF136F" w:rsidRPr="005B683E" w:rsidRDefault="00A774C2">
      <w:pPr>
        <w:spacing w:after="0" w:line="264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:rsidR="00BF136F" w:rsidRPr="005B683E" w:rsidRDefault="00A774C2">
      <w:pPr>
        <w:spacing w:after="0" w:line="264" w:lineRule="auto"/>
        <w:ind w:firstLine="600"/>
        <w:jc w:val="both"/>
      </w:pPr>
      <w:proofErr w:type="gramStart"/>
      <w:r w:rsidRPr="005B683E">
        <w:rPr>
          <w:rFonts w:ascii="Times New Roman" w:hAnsi="Times New Roman"/>
          <w:color w:val="000000"/>
          <w:sz w:val="28"/>
        </w:rPr>
        <w:t>Масса (единица массы – грамм), соотношение между килограммом и граммом, отношения «тяжелее</w:t>
      </w:r>
      <w:r w:rsidRPr="005B683E">
        <w:rPr>
          <w:rFonts w:ascii="Times New Roman" w:hAnsi="Times New Roman"/>
          <w:color w:val="333333"/>
          <w:sz w:val="28"/>
        </w:rPr>
        <w:t xml:space="preserve"> – </w:t>
      </w:r>
      <w:r w:rsidRPr="005B683E">
        <w:rPr>
          <w:rFonts w:ascii="Times New Roman" w:hAnsi="Times New Roman"/>
          <w:color w:val="000000"/>
          <w:sz w:val="28"/>
        </w:rPr>
        <w:t>легче на…», «тяжелее</w:t>
      </w:r>
      <w:r w:rsidRPr="005B683E">
        <w:rPr>
          <w:rFonts w:ascii="Times New Roman" w:hAnsi="Times New Roman"/>
          <w:color w:val="333333"/>
          <w:sz w:val="28"/>
        </w:rPr>
        <w:t xml:space="preserve"> – </w:t>
      </w:r>
      <w:r w:rsidRPr="005B683E">
        <w:rPr>
          <w:rFonts w:ascii="Times New Roman" w:hAnsi="Times New Roman"/>
          <w:color w:val="000000"/>
          <w:sz w:val="28"/>
        </w:rPr>
        <w:t xml:space="preserve">легче в…». </w:t>
      </w:r>
      <w:proofErr w:type="gramEnd"/>
    </w:p>
    <w:p w:rsidR="00BF136F" w:rsidRPr="005B683E" w:rsidRDefault="00A774C2">
      <w:pPr>
        <w:spacing w:after="0" w:line="264" w:lineRule="auto"/>
        <w:ind w:firstLine="600"/>
        <w:jc w:val="both"/>
      </w:pPr>
      <w:proofErr w:type="gramStart"/>
      <w:r w:rsidRPr="005B683E">
        <w:rPr>
          <w:rFonts w:ascii="Times New Roman" w:hAnsi="Times New Roman"/>
          <w:color w:val="000000"/>
          <w:sz w:val="28"/>
        </w:rPr>
        <w:t>Стоимость (единицы – рубль, копейка), установление отношения «дороже</w:t>
      </w:r>
      <w:r w:rsidRPr="005B683E">
        <w:rPr>
          <w:rFonts w:ascii="Times New Roman" w:hAnsi="Times New Roman"/>
          <w:color w:val="333333"/>
          <w:sz w:val="28"/>
        </w:rPr>
        <w:t xml:space="preserve"> – </w:t>
      </w:r>
      <w:r w:rsidRPr="005B683E">
        <w:rPr>
          <w:rFonts w:ascii="Times New Roman" w:hAnsi="Times New Roman"/>
          <w:color w:val="000000"/>
          <w:sz w:val="28"/>
        </w:rPr>
        <w:t>дешевле на…», «дороже</w:t>
      </w:r>
      <w:r w:rsidRPr="005B683E">
        <w:rPr>
          <w:rFonts w:ascii="Times New Roman" w:hAnsi="Times New Roman"/>
          <w:color w:val="333333"/>
          <w:sz w:val="28"/>
        </w:rPr>
        <w:t xml:space="preserve"> – </w:t>
      </w:r>
      <w:r w:rsidRPr="005B683E">
        <w:rPr>
          <w:rFonts w:ascii="Times New Roman" w:hAnsi="Times New Roman"/>
          <w:color w:val="000000"/>
          <w:sz w:val="28"/>
        </w:rPr>
        <w:t>дешевле в…».</w:t>
      </w:r>
      <w:proofErr w:type="gramEnd"/>
      <w:r w:rsidRPr="005B683E">
        <w:rPr>
          <w:rFonts w:ascii="Times New Roman" w:hAnsi="Times New Roman"/>
          <w:color w:val="000000"/>
          <w:sz w:val="28"/>
        </w:rPr>
        <w:t xml:space="preserve"> Соотношение «цена, количество, стоимость» в практической ситуации. </w:t>
      </w:r>
    </w:p>
    <w:p w:rsidR="00BF136F" w:rsidRPr="005B683E" w:rsidRDefault="00A774C2">
      <w:pPr>
        <w:spacing w:after="0" w:line="264" w:lineRule="auto"/>
        <w:ind w:firstLine="600"/>
        <w:jc w:val="both"/>
      </w:pPr>
      <w:proofErr w:type="gramStart"/>
      <w:r w:rsidRPr="005B683E">
        <w:rPr>
          <w:rFonts w:ascii="Times New Roman" w:hAnsi="Times New Roman"/>
          <w:color w:val="000000"/>
          <w:sz w:val="28"/>
        </w:rPr>
        <w:t>Время (единица времени – секунда), установление отношения «быстрее</w:t>
      </w:r>
      <w:r w:rsidRPr="005B683E">
        <w:rPr>
          <w:rFonts w:ascii="Times New Roman" w:hAnsi="Times New Roman"/>
          <w:color w:val="333333"/>
          <w:sz w:val="28"/>
        </w:rPr>
        <w:t xml:space="preserve"> – </w:t>
      </w:r>
      <w:r w:rsidRPr="005B683E">
        <w:rPr>
          <w:rFonts w:ascii="Times New Roman" w:hAnsi="Times New Roman"/>
          <w:color w:val="000000"/>
          <w:sz w:val="28"/>
        </w:rPr>
        <w:t>медленнее на…», «быстрее</w:t>
      </w:r>
      <w:r w:rsidRPr="005B683E">
        <w:rPr>
          <w:rFonts w:ascii="Times New Roman" w:hAnsi="Times New Roman"/>
          <w:color w:val="333333"/>
          <w:sz w:val="28"/>
        </w:rPr>
        <w:t xml:space="preserve"> – </w:t>
      </w:r>
      <w:r w:rsidRPr="005B683E">
        <w:rPr>
          <w:rFonts w:ascii="Times New Roman" w:hAnsi="Times New Roman"/>
          <w:color w:val="000000"/>
          <w:sz w:val="28"/>
        </w:rPr>
        <w:t>медленнее в…».</w:t>
      </w:r>
      <w:proofErr w:type="gramEnd"/>
      <w:r w:rsidRPr="005B683E">
        <w:rPr>
          <w:rFonts w:ascii="Times New Roman" w:hAnsi="Times New Roman"/>
          <w:color w:val="000000"/>
          <w:sz w:val="28"/>
        </w:rPr>
        <w:t xml:space="preserve"> Соотношение «начало, окончание, продолжительность события» в практической ситуации. </w:t>
      </w:r>
    </w:p>
    <w:p w:rsidR="00BF136F" w:rsidRPr="005B683E" w:rsidRDefault="00A774C2">
      <w:pPr>
        <w:spacing w:after="0" w:line="264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BF136F" w:rsidRPr="005B683E" w:rsidRDefault="00A774C2">
      <w:pPr>
        <w:spacing w:after="0" w:line="264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:rsidR="00BF136F" w:rsidRPr="005B683E" w:rsidRDefault="00A774C2">
      <w:pPr>
        <w:spacing w:after="0" w:line="264" w:lineRule="auto"/>
        <w:ind w:firstLine="600"/>
        <w:jc w:val="both"/>
      </w:pPr>
      <w:r w:rsidRPr="005B683E">
        <w:rPr>
          <w:rFonts w:ascii="Times New Roman" w:hAnsi="Times New Roman"/>
          <w:b/>
          <w:color w:val="000000"/>
          <w:sz w:val="28"/>
        </w:rPr>
        <w:t>Арифметические действия</w:t>
      </w:r>
    </w:p>
    <w:p w:rsidR="00BF136F" w:rsidRPr="005B683E" w:rsidRDefault="00A774C2">
      <w:pPr>
        <w:spacing w:after="0" w:line="264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 xml:space="preserve">Устные вычисления, сводимые к действиям в пределах 100 (табличное и </w:t>
      </w:r>
      <w:proofErr w:type="spellStart"/>
      <w:r w:rsidRPr="005B683E">
        <w:rPr>
          <w:rFonts w:ascii="Times New Roman" w:hAnsi="Times New Roman"/>
          <w:color w:val="000000"/>
          <w:sz w:val="28"/>
        </w:rPr>
        <w:t>внетабличное</w:t>
      </w:r>
      <w:proofErr w:type="spellEnd"/>
      <w:r w:rsidRPr="005B683E">
        <w:rPr>
          <w:rFonts w:ascii="Times New Roman" w:hAnsi="Times New Roman"/>
          <w:color w:val="000000"/>
          <w:sz w:val="28"/>
        </w:rPr>
        <w:t xml:space="preserve"> умножение, деление, действия с круглыми числами). </w:t>
      </w:r>
    </w:p>
    <w:p w:rsidR="00BF136F" w:rsidRPr="005B683E" w:rsidRDefault="00A774C2">
      <w:pPr>
        <w:spacing w:after="0" w:line="264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Письменное сложение, вычитание чисел в пределах 1000. Действия с числами 0 и 1.</w:t>
      </w:r>
    </w:p>
    <w:p w:rsidR="00BF136F" w:rsidRPr="005B683E" w:rsidRDefault="00A774C2">
      <w:pPr>
        <w:spacing w:after="0" w:line="264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 xml:space="preserve"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 </w:t>
      </w:r>
    </w:p>
    <w:p w:rsidR="00BF136F" w:rsidRPr="005B683E" w:rsidRDefault="00A774C2">
      <w:pPr>
        <w:spacing w:after="0" w:line="264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Переместительное, сочетательное свойства сложения, умножения при вычислениях.</w:t>
      </w:r>
    </w:p>
    <w:p w:rsidR="00BF136F" w:rsidRPr="005B683E" w:rsidRDefault="00A774C2">
      <w:pPr>
        <w:spacing w:after="0" w:line="264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 xml:space="preserve">Нахождение неизвестного компонента арифметического действия. </w:t>
      </w:r>
    </w:p>
    <w:p w:rsidR="00BF136F" w:rsidRPr="005B683E" w:rsidRDefault="00A774C2">
      <w:pPr>
        <w:spacing w:after="0" w:line="264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lastRenderedPageBreak/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BF136F" w:rsidRPr="005B683E" w:rsidRDefault="00A774C2">
      <w:pPr>
        <w:spacing w:after="0" w:line="264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 xml:space="preserve">Однородные величины: сложение и вычитание. </w:t>
      </w:r>
    </w:p>
    <w:p w:rsidR="00BF136F" w:rsidRPr="005B683E" w:rsidRDefault="00A774C2">
      <w:pPr>
        <w:spacing w:after="0" w:line="264" w:lineRule="auto"/>
        <w:ind w:firstLine="600"/>
        <w:jc w:val="both"/>
      </w:pPr>
      <w:r w:rsidRPr="005B683E">
        <w:rPr>
          <w:rFonts w:ascii="Times New Roman" w:hAnsi="Times New Roman"/>
          <w:b/>
          <w:color w:val="000000"/>
          <w:sz w:val="28"/>
        </w:rPr>
        <w:t>Текстовые задачи</w:t>
      </w:r>
    </w:p>
    <w:p w:rsidR="00BF136F" w:rsidRPr="005B683E" w:rsidRDefault="00A774C2">
      <w:pPr>
        <w:spacing w:after="0" w:line="264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 xml:space="preserve">Работа с текстовой задачей: анализ данных и отношений, представление на модели, планирование хода решения задачи, решение арифметическим способом. </w:t>
      </w:r>
      <w:proofErr w:type="gramStart"/>
      <w:r w:rsidRPr="005B683E">
        <w:rPr>
          <w:rFonts w:ascii="Times New Roman" w:hAnsi="Times New Roman"/>
          <w:color w:val="000000"/>
          <w:sz w:val="28"/>
        </w:rPr>
        <w:t>Задачи на понимание смысла арифметических действий (в том числе деления с остатком), отношений («больше</w:t>
      </w:r>
      <w:r w:rsidRPr="005B683E">
        <w:rPr>
          <w:rFonts w:ascii="Times New Roman" w:hAnsi="Times New Roman"/>
          <w:color w:val="333333"/>
          <w:sz w:val="28"/>
        </w:rPr>
        <w:t xml:space="preserve"> – </w:t>
      </w:r>
      <w:r w:rsidRPr="005B683E">
        <w:rPr>
          <w:rFonts w:ascii="Times New Roman" w:hAnsi="Times New Roman"/>
          <w:color w:val="000000"/>
          <w:sz w:val="28"/>
        </w:rPr>
        <w:t>меньше на…», «больше</w:t>
      </w:r>
      <w:r w:rsidRPr="005B683E">
        <w:rPr>
          <w:rFonts w:ascii="Times New Roman" w:hAnsi="Times New Roman"/>
          <w:color w:val="333333"/>
          <w:sz w:val="28"/>
        </w:rPr>
        <w:t xml:space="preserve"> – </w:t>
      </w:r>
      <w:r w:rsidRPr="005B683E">
        <w:rPr>
          <w:rFonts w:ascii="Times New Roman" w:hAnsi="Times New Roman"/>
          <w:color w:val="000000"/>
          <w:sz w:val="28"/>
        </w:rPr>
        <w:t>меньше в…»), зависимостей («купля-продажа», расчёт времени, количества), на сравнение (разностное, кратное).</w:t>
      </w:r>
      <w:proofErr w:type="gramEnd"/>
      <w:r w:rsidRPr="005B683E">
        <w:rPr>
          <w:rFonts w:ascii="Times New Roman" w:hAnsi="Times New Roman"/>
          <w:color w:val="000000"/>
          <w:sz w:val="28"/>
        </w:rPr>
        <w:t xml:space="preserve"> Запись решения задачи по действиям и с помощью числового выражения. Проверка решения и оценка полученного результата.</w:t>
      </w:r>
    </w:p>
    <w:p w:rsidR="00BF136F" w:rsidRPr="005B683E" w:rsidRDefault="00A774C2">
      <w:pPr>
        <w:spacing w:after="0" w:line="264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 </w:t>
      </w:r>
    </w:p>
    <w:p w:rsidR="00BF136F" w:rsidRPr="005B683E" w:rsidRDefault="00A774C2">
      <w:pPr>
        <w:spacing w:after="0" w:line="264" w:lineRule="auto"/>
        <w:ind w:firstLine="600"/>
        <w:jc w:val="both"/>
      </w:pPr>
      <w:r w:rsidRPr="005B683E">
        <w:rPr>
          <w:rFonts w:ascii="Times New Roman" w:hAnsi="Times New Roman"/>
          <w:b/>
          <w:color w:val="000000"/>
          <w:sz w:val="28"/>
        </w:rPr>
        <w:t>Пространственные отношения и геометрические фигуры</w:t>
      </w:r>
    </w:p>
    <w:p w:rsidR="00BF136F" w:rsidRPr="005B683E" w:rsidRDefault="00A774C2">
      <w:pPr>
        <w:spacing w:after="0" w:line="264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BF136F" w:rsidRPr="005B683E" w:rsidRDefault="00A774C2">
      <w:pPr>
        <w:spacing w:after="0" w:line="264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 xml:space="preserve">Периметр многоугольника: измерение, вычисление, запись равенства. </w:t>
      </w:r>
    </w:p>
    <w:p w:rsidR="00BF136F" w:rsidRPr="005B683E" w:rsidRDefault="00A774C2">
      <w:pPr>
        <w:spacing w:after="0" w:line="264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BF136F" w:rsidRPr="005B683E" w:rsidRDefault="00A774C2">
      <w:pPr>
        <w:spacing w:after="0" w:line="264" w:lineRule="auto"/>
        <w:ind w:firstLine="600"/>
        <w:jc w:val="both"/>
      </w:pPr>
      <w:r w:rsidRPr="005B683E">
        <w:rPr>
          <w:rFonts w:ascii="Times New Roman" w:hAnsi="Times New Roman"/>
          <w:b/>
          <w:color w:val="000000"/>
          <w:sz w:val="28"/>
        </w:rPr>
        <w:t>Математическая информация</w:t>
      </w:r>
    </w:p>
    <w:p w:rsidR="00BF136F" w:rsidRPr="005B683E" w:rsidRDefault="00A774C2">
      <w:pPr>
        <w:spacing w:after="0" w:line="264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Классификация объектов по двум признакам.</w:t>
      </w:r>
    </w:p>
    <w:p w:rsidR="00BF136F" w:rsidRPr="005B683E" w:rsidRDefault="00A774C2">
      <w:pPr>
        <w:spacing w:after="0" w:line="264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 xml:space="preserve">Верные (истинные) и неверные (ложные) утверждения: конструирование, проверка. </w:t>
      </w:r>
      <w:proofErr w:type="gramStart"/>
      <w:r w:rsidRPr="005B683E">
        <w:rPr>
          <w:rFonts w:ascii="Times New Roman" w:hAnsi="Times New Roman"/>
          <w:color w:val="000000"/>
          <w:sz w:val="28"/>
        </w:rPr>
        <w:t>Логические рассуждения</w:t>
      </w:r>
      <w:proofErr w:type="gramEnd"/>
      <w:r w:rsidRPr="005B683E">
        <w:rPr>
          <w:rFonts w:ascii="Times New Roman" w:hAnsi="Times New Roman"/>
          <w:color w:val="000000"/>
          <w:sz w:val="28"/>
        </w:rPr>
        <w:t xml:space="preserve"> со связками «если …, то …», «поэтому», «значит».</w:t>
      </w:r>
    </w:p>
    <w:p w:rsidR="00BF136F" w:rsidRPr="005B683E" w:rsidRDefault="00A774C2">
      <w:pPr>
        <w:spacing w:after="0" w:line="264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 xml:space="preserve"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BF136F" w:rsidRPr="005B683E" w:rsidRDefault="00A774C2">
      <w:pPr>
        <w:spacing w:after="0" w:line="264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 xml:space="preserve">Формализованное описание последовательности действий (инструкция, план, схема, алгоритм). </w:t>
      </w:r>
    </w:p>
    <w:p w:rsidR="00BF136F" w:rsidRPr="005B683E" w:rsidRDefault="00A774C2">
      <w:pPr>
        <w:spacing w:after="0" w:line="264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Столбчатая диаграмма: чтение, использование данных для решения учебных и практических задач.</w:t>
      </w:r>
    </w:p>
    <w:p w:rsidR="00BF136F" w:rsidRPr="005B683E" w:rsidRDefault="00A774C2">
      <w:pPr>
        <w:spacing w:after="0" w:line="264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lastRenderedPageBreak/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 w:rsidR="00BF136F" w:rsidRPr="005B683E" w:rsidRDefault="00BF136F">
      <w:pPr>
        <w:spacing w:after="0" w:line="257" w:lineRule="auto"/>
        <w:ind w:left="120"/>
        <w:jc w:val="both"/>
      </w:pPr>
    </w:p>
    <w:p w:rsidR="00BF136F" w:rsidRPr="005B683E" w:rsidRDefault="00A774C2">
      <w:pPr>
        <w:spacing w:after="0" w:line="257" w:lineRule="auto"/>
        <w:ind w:left="120"/>
        <w:jc w:val="both"/>
      </w:pPr>
      <w:r w:rsidRPr="005B683E"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</w:p>
    <w:p w:rsidR="00BF136F" w:rsidRPr="005B683E" w:rsidRDefault="00A774C2">
      <w:pPr>
        <w:spacing w:after="0"/>
        <w:ind w:left="120"/>
      </w:pPr>
      <w:r w:rsidRPr="005B683E">
        <w:rPr>
          <w:rFonts w:ascii="Times New Roman" w:hAnsi="Times New Roman"/>
          <w:b/>
          <w:color w:val="333333"/>
          <w:sz w:val="28"/>
        </w:rPr>
        <w:t>Познавательные универсальные учебные действия</w:t>
      </w:r>
    </w:p>
    <w:p w:rsidR="00BF136F" w:rsidRPr="005B683E" w:rsidRDefault="00A774C2">
      <w:pPr>
        <w:spacing w:after="0" w:line="264" w:lineRule="auto"/>
        <w:ind w:left="120"/>
        <w:jc w:val="both"/>
      </w:pPr>
      <w:r w:rsidRPr="005B683E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сравнивать математические объекты (числа, величины, геометрические фигуры);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выбирать приём вычисления, выполнения действия;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конструировать геометрические фигуры;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прикидывать размеры фигуры, её элементов;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понимать смысл зависимостей и математических отношений, описанных в задаче;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различать и использовать разные приёмы и алгоритмы вычисления;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выбирать метод решения (моделирование ситуации, перебор вариантов, использование алгоритма);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соотносить начало, окончание, продолжительность события в практической ситуации;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составлять ряд чисел (величин, геометрических фигур) по самостоятельно выбранному правилу;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моделировать предложенную практическую ситуацию;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устанавливать последовательность событий, действий сюжета текстовой задачи.</w:t>
      </w:r>
    </w:p>
    <w:p w:rsidR="00BF136F" w:rsidRPr="005B683E" w:rsidRDefault="00A774C2">
      <w:pPr>
        <w:spacing w:after="0" w:line="257" w:lineRule="auto"/>
        <w:ind w:left="120"/>
        <w:jc w:val="both"/>
      </w:pPr>
      <w:r w:rsidRPr="005B683E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читать информацию, представленную в разных формах;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извлекать и интерпретировать числовые данные, представленные в таблице, на диаграмме;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заполнять таблицы сложения и умножения, дополнять данными чертеж;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устанавливать соответствие между различными записями решения задачи;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BF136F" w:rsidRPr="005B683E" w:rsidRDefault="00BF136F">
      <w:pPr>
        <w:spacing w:after="0" w:line="257" w:lineRule="auto"/>
        <w:ind w:left="120"/>
        <w:jc w:val="both"/>
      </w:pPr>
    </w:p>
    <w:p w:rsidR="00BF136F" w:rsidRPr="005B683E" w:rsidRDefault="00A774C2">
      <w:pPr>
        <w:spacing w:after="0" w:line="257" w:lineRule="auto"/>
        <w:ind w:left="120"/>
        <w:jc w:val="both"/>
      </w:pPr>
      <w:r w:rsidRPr="005B683E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BF136F" w:rsidRPr="005B683E" w:rsidRDefault="00A774C2">
      <w:pPr>
        <w:spacing w:after="0" w:line="264" w:lineRule="auto"/>
        <w:ind w:left="120"/>
        <w:jc w:val="both"/>
      </w:pPr>
      <w:r w:rsidRPr="005B683E">
        <w:rPr>
          <w:rFonts w:ascii="Times New Roman" w:hAnsi="Times New Roman"/>
          <w:b/>
          <w:color w:val="000000"/>
          <w:sz w:val="28"/>
        </w:rPr>
        <w:t xml:space="preserve">Общение: 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использовать математическую терминологию для описания отношений и зависимостей;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lastRenderedPageBreak/>
        <w:t>строить речевые высказывания для решения задач, составлять текстовую задачу;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объяснять на примерах отношения «</w:t>
      </w:r>
      <w:proofErr w:type="gramStart"/>
      <w:r w:rsidRPr="005B683E">
        <w:rPr>
          <w:rFonts w:ascii="Times New Roman" w:hAnsi="Times New Roman"/>
          <w:color w:val="000000"/>
          <w:sz w:val="28"/>
        </w:rPr>
        <w:t>больше-меньше</w:t>
      </w:r>
      <w:proofErr w:type="gramEnd"/>
      <w:r w:rsidRPr="005B683E">
        <w:rPr>
          <w:rFonts w:ascii="Times New Roman" w:hAnsi="Times New Roman"/>
          <w:color w:val="000000"/>
          <w:sz w:val="28"/>
        </w:rPr>
        <w:t xml:space="preserve"> на…», «больше-меньше в…», «равно»;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использовать математическую символику для составления числовых выражений;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выбирать, осуществлять переход от одних единиц измерения величины к другим в соответствии с практической ситуацией;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участвовать в обсуждении ошибок в ходе и результате выполнения вычисления.</w:t>
      </w:r>
    </w:p>
    <w:p w:rsidR="00BF136F" w:rsidRPr="005B683E" w:rsidRDefault="00BF136F">
      <w:pPr>
        <w:spacing w:after="0" w:line="257" w:lineRule="auto"/>
        <w:ind w:left="120"/>
        <w:jc w:val="both"/>
      </w:pPr>
    </w:p>
    <w:p w:rsidR="00BF136F" w:rsidRPr="005B683E" w:rsidRDefault="00A774C2">
      <w:pPr>
        <w:spacing w:after="0" w:line="257" w:lineRule="auto"/>
        <w:ind w:left="120"/>
        <w:jc w:val="both"/>
      </w:pPr>
      <w:r w:rsidRPr="005B683E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BF136F" w:rsidRPr="005B683E" w:rsidRDefault="00A774C2">
      <w:pPr>
        <w:spacing w:after="0" w:line="264" w:lineRule="auto"/>
        <w:ind w:left="120"/>
        <w:jc w:val="both"/>
      </w:pPr>
      <w:r w:rsidRPr="005B683E">
        <w:rPr>
          <w:rFonts w:ascii="Times New Roman" w:hAnsi="Times New Roman"/>
          <w:b/>
          <w:color w:val="000000"/>
          <w:sz w:val="28"/>
        </w:rPr>
        <w:t xml:space="preserve">Самоорганизация и самоконтроль: 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проверять ход и результат выполнения действия;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вести поиск ошибок, характеризовать их и исправлять;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формулировать ответ (вывод), подтверждать его объяснением, расчётами;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:rsidR="00BF136F" w:rsidRPr="005B683E" w:rsidRDefault="00A774C2">
      <w:pPr>
        <w:spacing w:after="0" w:line="257" w:lineRule="auto"/>
        <w:ind w:left="120"/>
        <w:jc w:val="both"/>
      </w:pPr>
      <w:r w:rsidRPr="005B683E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выполнять совместно прикидку и оценку результата выполнения общей работы.</w:t>
      </w:r>
    </w:p>
    <w:p w:rsidR="00BF136F" w:rsidRPr="005B683E" w:rsidRDefault="00BF136F">
      <w:pPr>
        <w:spacing w:after="0" w:line="264" w:lineRule="auto"/>
        <w:ind w:left="120"/>
        <w:jc w:val="both"/>
      </w:pPr>
    </w:p>
    <w:p w:rsidR="00BF136F" w:rsidRPr="005B683E" w:rsidRDefault="00BF136F">
      <w:pPr>
        <w:spacing w:after="0" w:line="257" w:lineRule="auto"/>
        <w:ind w:left="120"/>
        <w:jc w:val="both"/>
      </w:pPr>
    </w:p>
    <w:p w:rsidR="00BF136F" w:rsidRPr="005B683E" w:rsidRDefault="00A774C2">
      <w:pPr>
        <w:spacing w:after="0" w:line="257" w:lineRule="auto"/>
        <w:ind w:left="120"/>
        <w:jc w:val="both"/>
      </w:pPr>
      <w:r w:rsidRPr="005B683E"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  <w:r w:rsidRPr="005B683E">
        <w:rPr>
          <w:rFonts w:ascii="Times New Roman" w:hAnsi="Times New Roman"/>
          <w:color w:val="000000"/>
          <w:sz w:val="28"/>
        </w:rPr>
        <w:t xml:space="preserve"> 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Изучение математики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F136F" w:rsidRPr="005B683E" w:rsidRDefault="00BF136F">
      <w:pPr>
        <w:spacing w:after="0"/>
        <w:ind w:left="120"/>
      </w:pPr>
    </w:p>
    <w:p w:rsidR="00BF136F" w:rsidRPr="005B683E" w:rsidRDefault="00A774C2">
      <w:pPr>
        <w:spacing w:after="0" w:line="257" w:lineRule="auto"/>
        <w:ind w:left="120"/>
        <w:jc w:val="both"/>
      </w:pPr>
      <w:r w:rsidRPr="005B683E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BF136F" w:rsidRPr="005B683E" w:rsidRDefault="00A774C2">
      <w:pPr>
        <w:spacing w:after="0" w:line="257" w:lineRule="auto"/>
        <w:ind w:left="120"/>
        <w:jc w:val="both"/>
      </w:pPr>
      <w:r w:rsidRPr="005B683E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ориентироваться в изученной математической терминологии, использовать её в высказываниях и рассуждениях;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lastRenderedPageBreak/>
        <w:t>сравнивать математические объекты (числа, величины, геометрические фигуры), записывать признак сравнения;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выбирать метод решения математической задачи (алгоритм действия, приём вычисления, способ решения, моделирование ситуации, перебор вариантов);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находить модели изученных геометрических фигур в окружающем мире;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 xml:space="preserve">конструировать геометрическую фигуру, обладающую заданным свойством (отрезок заданной длины, </w:t>
      </w:r>
      <w:proofErr w:type="gramStart"/>
      <w:r w:rsidRPr="005B683E">
        <w:rPr>
          <w:rFonts w:ascii="Times New Roman" w:hAnsi="Times New Roman"/>
          <w:color w:val="000000"/>
          <w:sz w:val="28"/>
        </w:rPr>
        <w:t>ломаная</w:t>
      </w:r>
      <w:proofErr w:type="gramEnd"/>
      <w:r w:rsidRPr="005B683E">
        <w:rPr>
          <w:rFonts w:ascii="Times New Roman" w:hAnsi="Times New Roman"/>
          <w:color w:val="000000"/>
          <w:sz w:val="28"/>
        </w:rPr>
        <w:t xml:space="preserve"> определённой длины, квадрат с заданным периметром);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классифицировать объекты по 1–2 выбранным признакам;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составлять модель математической задачи, проверять её соответствие условиям задачи;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определять с помощью цифровых и аналоговых приборов: массу предмета (электронные и гиревые весы), температуру (градусник), скорость движения транспортного средства (макет спидометра), вместимость (измерительные сосуды).</w:t>
      </w:r>
    </w:p>
    <w:p w:rsidR="00BF136F" w:rsidRPr="005B683E" w:rsidRDefault="00A774C2">
      <w:pPr>
        <w:spacing w:after="0" w:line="257" w:lineRule="auto"/>
        <w:ind w:left="120"/>
        <w:jc w:val="both"/>
      </w:pPr>
      <w:r w:rsidRPr="005B683E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представлять информацию в разных формах;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извлекать и интерпретировать информацию, представленную в таблице, на диаграмме;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использовать справочную литературу для поиска информации, в том числе Интернет (в условиях контролируемого выхода).</w:t>
      </w:r>
    </w:p>
    <w:p w:rsidR="00BF136F" w:rsidRPr="005B683E" w:rsidRDefault="00BF136F">
      <w:pPr>
        <w:spacing w:after="0" w:line="257" w:lineRule="auto"/>
        <w:ind w:left="120"/>
        <w:jc w:val="both"/>
      </w:pPr>
    </w:p>
    <w:p w:rsidR="00BF136F" w:rsidRPr="005B683E" w:rsidRDefault="00A774C2">
      <w:pPr>
        <w:spacing w:after="0" w:line="257" w:lineRule="auto"/>
        <w:ind w:left="120"/>
        <w:jc w:val="both"/>
      </w:pPr>
      <w:r w:rsidRPr="005B683E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BF136F" w:rsidRPr="005B683E" w:rsidRDefault="00A774C2">
      <w:pPr>
        <w:spacing w:after="0" w:line="264" w:lineRule="auto"/>
        <w:ind w:left="120"/>
        <w:jc w:val="both"/>
      </w:pPr>
      <w:r w:rsidRPr="005B683E">
        <w:rPr>
          <w:rFonts w:ascii="Times New Roman" w:hAnsi="Times New Roman"/>
          <w:b/>
          <w:color w:val="000000"/>
          <w:sz w:val="28"/>
        </w:rPr>
        <w:t xml:space="preserve">Общение: 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использовать математическую терминологию для записи решения предметной или практической задачи;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 xml:space="preserve">приводить примеры и </w:t>
      </w:r>
      <w:proofErr w:type="spellStart"/>
      <w:r w:rsidRPr="005B683E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5B683E">
        <w:rPr>
          <w:rFonts w:ascii="Times New Roman" w:hAnsi="Times New Roman"/>
          <w:color w:val="000000"/>
          <w:sz w:val="28"/>
        </w:rPr>
        <w:t xml:space="preserve"> для подтверждения или опровержения вывода, гипотезы;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конструировать, читать числовое выражение;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описывать практическую ситуацию с использованием изученной терминологии;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характеризовать математические объекты, явления и события с помощью изученных величин;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составлять инструкцию, записывать рассуждение;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инициировать обсуждение разных способов выполнения задания, поиск ошибок в решении.</w:t>
      </w:r>
    </w:p>
    <w:p w:rsidR="00BF136F" w:rsidRPr="005B683E" w:rsidRDefault="00BF136F">
      <w:pPr>
        <w:spacing w:after="0" w:line="257" w:lineRule="auto"/>
        <w:ind w:left="120"/>
        <w:jc w:val="both"/>
      </w:pPr>
    </w:p>
    <w:p w:rsidR="00BF136F" w:rsidRPr="005B683E" w:rsidRDefault="00A774C2">
      <w:pPr>
        <w:spacing w:after="0" w:line="257" w:lineRule="auto"/>
        <w:ind w:left="120"/>
        <w:jc w:val="both"/>
      </w:pPr>
      <w:r w:rsidRPr="005B683E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BF136F" w:rsidRPr="005B683E" w:rsidRDefault="00A774C2">
      <w:pPr>
        <w:spacing w:after="0" w:line="264" w:lineRule="auto"/>
        <w:ind w:left="120"/>
        <w:jc w:val="both"/>
      </w:pPr>
      <w:r w:rsidRPr="005B683E">
        <w:rPr>
          <w:rFonts w:ascii="Times New Roman" w:hAnsi="Times New Roman"/>
          <w:b/>
          <w:color w:val="000000"/>
          <w:sz w:val="28"/>
        </w:rPr>
        <w:t xml:space="preserve">Самоорганизация и самоконтроль: 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lastRenderedPageBreak/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самостоятельно выполнять прикидку и оценку результата измерений;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находить, исправлять, прогнозировать ошибки и трудности в решении учебной задачи.</w:t>
      </w:r>
    </w:p>
    <w:p w:rsidR="00BF136F" w:rsidRPr="005B683E" w:rsidRDefault="00A774C2">
      <w:pPr>
        <w:spacing w:after="0" w:line="257" w:lineRule="auto"/>
        <w:ind w:left="120"/>
        <w:jc w:val="both"/>
      </w:pPr>
      <w:r w:rsidRPr="005B683E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участвовать в совместной деятельности: договариваться о способе решения, распределять работу между членами группы 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способа;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договариваться с одноклассниками в ходе организации проектной работы с величинами (составление расписания, подсчёт денег, оценка стоимости и покупки, приближённая оценка расстояний и временных интервалов, взвешивание, измерение температуры воздуха и воды), геометрическими фигурами (выбор формы и деталей при конструировании, расчёт и разметка, прикидка и оценка конечного результата).</w:t>
      </w:r>
    </w:p>
    <w:p w:rsidR="00BF136F" w:rsidRPr="005B683E" w:rsidRDefault="00BF136F">
      <w:pPr>
        <w:sectPr w:rsidR="00BF136F" w:rsidRPr="005B683E">
          <w:pgSz w:w="11906" w:h="16383"/>
          <w:pgMar w:top="1134" w:right="850" w:bottom="1134" w:left="1701" w:header="720" w:footer="720" w:gutter="0"/>
          <w:cols w:space="720"/>
        </w:sectPr>
      </w:pPr>
    </w:p>
    <w:p w:rsidR="00BF136F" w:rsidRPr="005B683E" w:rsidRDefault="00A774C2">
      <w:pPr>
        <w:spacing w:after="0" w:line="264" w:lineRule="auto"/>
        <w:ind w:left="120"/>
        <w:jc w:val="both"/>
      </w:pPr>
      <w:bookmarkStart w:id="5" w:name="block-71645751"/>
      <w:bookmarkEnd w:id="4"/>
      <w:r w:rsidRPr="005B683E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BF136F" w:rsidRPr="005B683E" w:rsidRDefault="00BF136F">
      <w:pPr>
        <w:spacing w:after="0" w:line="264" w:lineRule="auto"/>
        <w:ind w:left="120"/>
        <w:jc w:val="both"/>
      </w:pPr>
    </w:p>
    <w:p w:rsidR="00BF136F" w:rsidRPr="005B683E" w:rsidRDefault="00A774C2">
      <w:pPr>
        <w:spacing w:after="0" w:line="264" w:lineRule="auto"/>
        <w:ind w:left="120"/>
        <w:jc w:val="both"/>
      </w:pPr>
      <w:r w:rsidRPr="005B683E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BF136F" w:rsidRPr="005B683E" w:rsidRDefault="00BF136F">
      <w:pPr>
        <w:spacing w:after="0" w:line="264" w:lineRule="auto"/>
        <w:ind w:left="120"/>
        <w:jc w:val="both"/>
      </w:pPr>
    </w:p>
    <w:p w:rsidR="00BF136F" w:rsidRPr="005B683E" w:rsidRDefault="00A774C2">
      <w:pPr>
        <w:spacing w:after="0" w:line="269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F136F" w:rsidRPr="005B683E" w:rsidRDefault="00A774C2">
      <w:pPr>
        <w:spacing w:after="0" w:line="269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 xml:space="preserve">В результате изучения математики на уровне начального общего образования </w:t>
      </w:r>
      <w:proofErr w:type="gramStart"/>
      <w:r w:rsidRPr="005B683E">
        <w:rPr>
          <w:rFonts w:ascii="Times New Roman" w:hAnsi="Times New Roman"/>
          <w:color w:val="000000"/>
          <w:sz w:val="28"/>
        </w:rPr>
        <w:t>у</w:t>
      </w:r>
      <w:proofErr w:type="gramEnd"/>
      <w:r w:rsidRPr="005B683E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 </w:t>
      </w:r>
    </w:p>
    <w:p w:rsidR="00BF136F" w:rsidRPr="005B683E" w:rsidRDefault="00A774C2">
      <w:pPr>
        <w:spacing w:after="0" w:line="269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BF136F" w:rsidRPr="005B683E" w:rsidRDefault="00A774C2">
      <w:pPr>
        <w:spacing w:after="0" w:line="269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BF136F" w:rsidRPr="005B683E" w:rsidRDefault="00A774C2">
      <w:pPr>
        <w:spacing w:after="0" w:line="269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осваивать навыки организации безопасного поведения в информационной среде;</w:t>
      </w:r>
    </w:p>
    <w:p w:rsidR="00BF136F" w:rsidRPr="005B683E" w:rsidRDefault="00A774C2">
      <w:pPr>
        <w:spacing w:after="0" w:line="269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BF136F" w:rsidRPr="005B683E" w:rsidRDefault="00A774C2">
      <w:pPr>
        <w:spacing w:after="0" w:line="269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BF136F" w:rsidRPr="005B683E" w:rsidRDefault="00A774C2">
      <w:pPr>
        <w:spacing w:after="0" w:line="269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BF136F" w:rsidRPr="005B683E" w:rsidRDefault="00A774C2">
      <w:pPr>
        <w:spacing w:after="0" w:line="269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BF136F" w:rsidRPr="005B683E" w:rsidRDefault="00A774C2">
      <w:pPr>
        <w:spacing w:after="0" w:line="269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BF136F" w:rsidRPr="005B683E" w:rsidRDefault="00BF136F">
      <w:pPr>
        <w:spacing w:after="0"/>
        <w:ind w:left="120"/>
        <w:jc w:val="both"/>
      </w:pPr>
    </w:p>
    <w:p w:rsidR="00BF136F" w:rsidRPr="005B683E" w:rsidRDefault="00A774C2">
      <w:pPr>
        <w:spacing w:after="0"/>
        <w:ind w:left="120"/>
        <w:jc w:val="both"/>
      </w:pPr>
      <w:r w:rsidRPr="005B683E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BF136F" w:rsidRPr="005B683E" w:rsidRDefault="00BF136F">
      <w:pPr>
        <w:spacing w:after="0"/>
        <w:ind w:left="120"/>
        <w:jc w:val="both"/>
      </w:pPr>
    </w:p>
    <w:p w:rsidR="00BF136F" w:rsidRPr="005B683E" w:rsidRDefault="00A774C2">
      <w:pPr>
        <w:spacing w:after="0" w:line="269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F136F" w:rsidRPr="005B683E" w:rsidRDefault="00A774C2">
      <w:pPr>
        <w:spacing w:after="0" w:line="269" w:lineRule="auto"/>
        <w:ind w:left="120"/>
        <w:jc w:val="both"/>
      </w:pPr>
      <w:r w:rsidRPr="005B683E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BF136F" w:rsidRPr="005B683E" w:rsidRDefault="00A774C2">
      <w:pPr>
        <w:spacing w:after="0" w:line="269" w:lineRule="auto"/>
        <w:ind w:left="120"/>
        <w:jc w:val="both"/>
      </w:pPr>
      <w:r w:rsidRPr="005B683E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BF136F" w:rsidRPr="005B683E" w:rsidRDefault="00A774C2">
      <w:pPr>
        <w:spacing w:after="0" w:line="269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:rsidR="00BF136F" w:rsidRPr="005B683E" w:rsidRDefault="00A774C2">
      <w:pPr>
        <w:spacing w:after="0" w:line="269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BF136F" w:rsidRPr="005B683E" w:rsidRDefault="00A774C2">
      <w:pPr>
        <w:spacing w:after="0" w:line="269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BF136F" w:rsidRPr="005B683E" w:rsidRDefault="00A774C2">
      <w:pPr>
        <w:spacing w:after="0" w:line="269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BF136F" w:rsidRPr="005B683E" w:rsidRDefault="00A774C2">
      <w:pPr>
        <w:spacing w:after="0" w:line="269" w:lineRule="auto"/>
        <w:ind w:left="120"/>
        <w:jc w:val="both"/>
      </w:pPr>
      <w:r w:rsidRPr="005B683E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BF136F" w:rsidRPr="005B683E" w:rsidRDefault="00A774C2">
      <w:pPr>
        <w:spacing w:after="0" w:line="269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проявлять способность ориентироваться в учебном материале разных разделов курса математики;</w:t>
      </w:r>
    </w:p>
    <w:p w:rsidR="00BF136F" w:rsidRPr="005B683E" w:rsidRDefault="00A774C2">
      <w:pPr>
        <w:spacing w:after="0" w:line="269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понимать и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BF136F" w:rsidRPr="005B683E" w:rsidRDefault="00A774C2">
      <w:pPr>
        <w:spacing w:after="0" w:line="269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применять изученные методы познания (измерение, моделирование, перебор вариантов).</w:t>
      </w:r>
    </w:p>
    <w:p w:rsidR="00BF136F" w:rsidRPr="005B683E" w:rsidRDefault="00A774C2">
      <w:pPr>
        <w:spacing w:after="0" w:line="269" w:lineRule="auto"/>
        <w:ind w:left="120"/>
        <w:jc w:val="both"/>
      </w:pPr>
      <w:r w:rsidRPr="005B683E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F136F" w:rsidRPr="005B683E" w:rsidRDefault="00A774C2">
      <w:pPr>
        <w:spacing w:after="0" w:line="269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BF136F" w:rsidRPr="005B683E" w:rsidRDefault="00A774C2">
      <w:pPr>
        <w:spacing w:after="0" w:line="269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читать, интерпретировать графически представленную информацию (схему, таблицу, диаграмму, другую модель);</w:t>
      </w:r>
    </w:p>
    <w:p w:rsidR="00BF136F" w:rsidRPr="005B683E" w:rsidRDefault="00A774C2">
      <w:pPr>
        <w:spacing w:after="0" w:line="269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BF136F" w:rsidRPr="005B683E" w:rsidRDefault="00A774C2">
      <w:pPr>
        <w:spacing w:after="0" w:line="269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принимать правила, безопасно использовать предлагаемые электронные средства и источники информации.</w:t>
      </w:r>
    </w:p>
    <w:p w:rsidR="00BF136F" w:rsidRPr="005B683E" w:rsidRDefault="00A774C2">
      <w:pPr>
        <w:spacing w:after="0" w:line="269" w:lineRule="auto"/>
        <w:ind w:left="120"/>
        <w:jc w:val="both"/>
      </w:pPr>
      <w:r w:rsidRPr="005B683E">
        <w:rPr>
          <w:rFonts w:ascii="Times New Roman" w:hAnsi="Times New Roman"/>
          <w:b/>
          <w:color w:val="000000"/>
          <w:sz w:val="28"/>
        </w:rPr>
        <w:lastRenderedPageBreak/>
        <w:t>Коммуникативные универсальные учебные действия</w:t>
      </w:r>
    </w:p>
    <w:p w:rsidR="00BF136F" w:rsidRPr="005B683E" w:rsidRDefault="00A774C2">
      <w:pPr>
        <w:spacing w:after="0" w:line="269" w:lineRule="auto"/>
        <w:ind w:left="120"/>
        <w:jc w:val="both"/>
      </w:pPr>
      <w:r w:rsidRPr="005B683E">
        <w:rPr>
          <w:rFonts w:ascii="Times New Roman" w:hAnsi="Times New Roman"/>
          <w:b/>
          <w:color w:val="000000"/>
          <w:sz w:val="28"/>
        </w:rPr>
        <w:t>Общение:</w:t>
      </w:r>
    </w:p>
    <w:p w:rsidR="00BF136F" w:rsidRPr="005B683E" w:rsidRDefault="00A774C2">
      <w:pPr>
        <w:spacing w:after="0" w:line="269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конструировать утверждения, проверять их истинность;</w:t>
      </w:r>
    </w:p>
    <w:p w:rsidR="00BF136F" w:rsidRPr="005B683E" w:rsidRDefault="00A774C2">
      <w:pPr>
        <w:spacing w:after="0" w:line="269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использовать текст задания для объяснения способа и хода решения математической задачи;</w:t>
      </w:r>
    </w:p>
    <w:p w:rsidR="00BF136F" w:rsidRPr="005B683E" w:rsidRDefault="00A774C2">
      <w:pPr>
        <w:spacing w:after="0" w:line="269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комментировать процесс вычисления, построения, решения;</w:t>
      </w:r>
    </w:p>
    <w:p w:rsidR="00BF136F" w:rsidRPr="005B683E" w:rsidRDefault="00A774C2">
      <w:pPr>
        <w:spacing w:after="0" w:line="269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объяснять полученный ответ с использованием изученной терминологии;</w:t>
      </w:r>
    </w:p>
    <w:p w:rsidR="00BF136F" w:rsidRPr="005B683E" w:rsidRDefault="00A774C2">
      <w:pPr>
        <w:spacing w:after="0" w:line="269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BF136F" w:rsidRPr="005B683E" w:rsidRDefault="00A774C2">
      <w:pPr>
        <w:spacing w:after="0" w:line="269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BF136F" w:rsidRPr="005B683E" w:rsidRDefault="00A774C2">
      <w:pPr>
        <w:spacing w:after="0" w:line="269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 xml:space="preserve">ориентироваться в алгоритмах: воспроизводить, дополнять, исправлять </w:t>
      </w:r>
      <w:proofErr w:type="gramStart"/>
      <w:r w:rsidRPr="005B683E">
        <w:rPr>
          <w:rFonts w:ascii="Times New Roman" w:hAnsi="Times New Roman"/>
          <w:color w:val="000000"/>
          <w:sz w:val="28"/>
        </w:rPr>
        <w:t>деформированные</w:t>
      </w:r>
      <w:proofErr w:type="gramEnd"/>
      <w:r w:rsidRPr="005B683E">
        <w:rPr>
          <w:rFonts w:ascii="Times New Roman" w:hAnsi="Times New Roman"/>
          <w:color w:val="000000"/>
          <w:sz w:val="28"/>
        </w:rPr>
        <w:t>;</w:t>
      </w:r>
    </w:p>
    <w:p w:rsidR="00BF136F" w:rsidRPr="005B683E" w:rsidRDefault="00A774C2">
      <w:pPr>
        <w:spacing w:after="0" w:line="269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 xml:space="preserve">самостоятельно составлять тексты заданий, аналогичные </w:t>
      </w:r>
      <w:proofErr w:type="gramStart"/>
      <w:r w:rsidRPr="005B683E">
        <w:rPr>
          <w:rFonts w:ascii="Times New Roman" w:hAnsi="Times New Roman"/>
          <w:color w:val="000000"/>
          <w:sz w:val="28"/>
        </w:rPr>
        <w:t>типовым</w:t>
      </w:r>
      <w:proofErr w:type="gramEnd"/>
      <w:r w:rsidRPr="005B683E">
        <w:rPr>
          <w:rFonts w:ascii="Times New Roman" w:hAnsi="Times New Roman"/>
          <w:color w:val="000000"/>
          <w:sz w:val="28"/>
        </w:rPr>
        <w:t xml:space="preserve"> изученным.</w:t>
      </w:r>
    </w:p>
    <w:p w:rsidR="00BF136F" w:rsidRPr="005B683E" w:rsidRDefault="00A774C2">
      <w:pPr>
        <w:spacing w:after="0" w:line="269" w:lineRule="auto"/>
        <w:ind w:left="120"/>
        <w:jc w:val="both"/>
      </w:pPr>
      <w:r w:rsidRPr="005B683E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BF136F" w:rsidRPr="005B683E" w:rsidRDefault="00A774C2">
      <w:pPr>
        <w:spacing w:after="0" w:line="269" w:lineRule="auto"/>
        <w:ind w:left="120"/>
        <w:jc w:val="both"/>
      </w:pPr>
      <w:r w:rsidRPr="005B683E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BF136F" w:rsidRPr="005B683E" w:rsidRDefault="00A774C2">
      <w:pPr>
        <w:spacing w:after="0" w:line="269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BF136F" w:rsidRPr="005B683E" w:rsidRDefault="00A774C2">
      <w:pPr>
        <w:spacing w:after="0" w:line="269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планировать этапы предстоящей работы, определять последовательность учебных действий;</w:t>
      </w:r>
    </w:p>
    <w:p w:rsidR="00BF136F" w:rsidRPr="005B683E" w:rsidRDefault="00A774C2">
      <w:pPr>
        <w:spacing w:after="0" w:line="269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выполнять правила безопасного использования электронных средств, предлагаемых в процессе обучения.</w:t>
      </w:r>
    </w:p>
    <w:p w:rsidR="00BF136F" w:rsidRPr="005B683E" w:rsidRDefault="00A774C2">
      <w:pPr>
        <w:spacing w:after="0" w:line="269" w:lineRule="auto"/>
        <w:ind w:left="120"/>
        <w:jc w:val="both"/>
      </w:pPr>
      <w:r w:rsidRPr="005B683E"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BF136F" w:rsidRPr="005B683E" w:rsidRDefault="00A774C2">
      <w:pPr>
        <w:spacing w:after="0" w:line="269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осуществлять контроль процесса и результата своей деятельности;</w:t>
      </w:r>
    </w:p>
    <w:p w:rsidR="00BF136F" w:rsidRPr="005B683E" w:rsidRDefault="00A774C2">
      <w:pPr>
        <w:spacing w:after="0" w:line="269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выбирать и при необходимости корректировать способы действий;</w:t>
      </w:r>
    </w:p>
    <w:p w:rsidR="00BF136F" w:rsidRPr="005B683E" w:rsidRDefault="00A774C2">
      <w:pPr>
        <w:spacing w:after="0" w:line="269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находить ошибки в своей работе, устанавливать их причины, вести поиск путей преодоления ошибок;</w:t>
      </w:r>
    </w:p>
    <w:p w:rsidR="00BF136F" w:rsidRPr="005B683E" w:rsidRDefault="00A774C2">
      <w:pPr>
        <w:spacing w:after="0" w:line="269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BF136F" w:rsidRPr="005B683E" w:rsidRDefault="00A774C2">
      <w:pPr>
        <w:spacing w:after="0" w:line="269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оценивать рациональность своих действий, давать им качественную характеристику.</w:t>
      </w:r>
    </w:p>
    <w:p w:rsidR="00BF136F" w:rsidRPr="005B683E" w:rsidRDefault="00A774C2">
      <w:pPr>
        <w:spacing w:after="0" w:line="269" w:lineRule="auto"/>
        <w:ind w:left="120"/>
        <w:jc w:val="both"/>
      </w:pPr>
      <w:r w:rsidRPr="005B683E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BF136F" w:rsidRPr="005B683E" w:rsidRDefault="00A774C2">
      <w:pPr>
        <w:spacing w:after="0" w:line="269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lastRenderedPageBreak/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5B683E">
        <w:rPr>
          <w:rFonts w:ascii="Times New Roman" w:hAnsi="Times New Roman"/>
          <w:color w:val="000000"/>
          <w:sz w:val="28"/>
        </w:rPr>
        <w:t>контрпримеров</w:t>
      </w:r>
      <w:proofErr w:type="spellEnd"/>
      <w:r w:rsidRPr="005B683E">
        <w:rPr>
          <w:rFonts w:ascii="Times New Roman" w:hAnsi="Times New Roman"/>
          <w:color w:val="000000"/>
          <w:sz w:val="28"/>
        </w:rPr>
        <w:t>), согласовывать мнения в ходе поиска доказательств, выбора рационального способа, анализа информации;</w:t>
      </w:r>
    </w:p>
    <w:p w:rsidR="00BF136F" w:rsidRPr="005B683E" w:rsidRDefault="00A774C2">
      <w:pPr>
        <w:spacing w:after="0" w:line="269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BF136F" w:rsidRPr="005B683E" w:rsidRDefault="00BF136F">
      <w:pPr>
        <w:spacing w:after="0"/>
        <w:ind w:left="120"/>
        <w:jc w:val="both"/>
      </w:pPr>
    </w:p>
    <w:p w:rsidR="00BF136F" w:rsidRPr="005B683E" w:rsidRDefault="00A774C2">
      <w:pPr>
        <w:spacing w:after="0"/>
        <w:ind w:left="120"/>
        <w:jc w:val="both"/>
      </w:pPr>
      <w:r w:rsidRPr="005B683E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5B683E">
        <w:rPr>
          <w:rFonts w:ascii="Times New Roman" w:hAnsi="Times New Roman"/>
          <w:b/>
          <w:color w:val="000000"/>
          <w:sz w:val="28"/>
        </w:rPr>
        <w:t>3 классе</w:t>
      </w:r>
      <w:r w:rsidRPr="005B683E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B683E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5B683E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математике: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читать, записывать, сравнивать, упорядочивать числа в пределах 1000;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находить число большее или меньшее данного числа на заданное число, в заданное число раз (в пределах 1000);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 – устно и письменно);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выполнять действия умножение и деление с числами 0 и 1;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использовать при вычислениях переместительное и сочетательное свойства сложения;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находить неизвестный компонент арифметического действия;</w:t>
      </w:r>
    </w:p>
    <w:p w:rsidR="00BF136F" w:rsidRPr="005B683E" w:rsidRDefault="00A774C2">
      <w:pPr>
        <w:spacing w:after="0" w:line="257" w:lineRule="auto"/>
        <w:ind w:firstLine="600"/>
        <w:jc w:val="both"/>
      </w:pPr>
      <w:proofErr w:type="gramStart"/>
      <w:r w:rsidRPr="005B683E">
        <w:rPr>
          <w:rFonts w:ascii="Times New Roman" w:hAnsi="Times New Roman"/>
          <w:color w:val="000000"/>
          <w:sz w:val="28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  <w:proofErr w:type="gramEnd"/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 xml:space="preserve">сравнивать величины длины, площади, массы, времени, стоимости, устанавливая между ними соотношение «больше или меньше </w:t>
      </w:r>
      <w:proofErr w:type="gramStart"/>
      <w:r w:rsidRPr="005B683E">
        <w:rPr>
          <w:rFonts w:ascii="Times New Roman" w:hAnsi="Times New Roman"/>
          <w:color w:val="000000"/>
          <w:sz w:val="28"/>
        </w:rPr>
        <w:t>на</w:t>
      </w:r>
      <w:proofErr w:type="gramEnd"/>
      <w:r w:rsidRPr="005B683E">
        <w:rPr>
          <w:rFonts w:ascii="Times New Roman" w:hAnsi="Times New Roman"/>
          <w:color w:val="000000"/>
          <w:sz w:val="28"/>
        </w:rPr>
        <w:t xml:space="preserve"> или в»;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называть, находить долю величины (половина, четверть);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сравнивать величины, выраженные долями;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lastRenderedPageBreak/>
        <w:t>при решении задач выполнять сложение и вычитание однородных величин, умножение и деление величины на однозначное число;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сравнивать фигуры по площади (наложение, сопоставление числовых значений);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находить периметр прямоугольника (квадрата), площадь прямоугольника (квадрата);</w:t>
      </w:r>
    </w:p>
    <w:p w:rsidR="00BF136F" w:rsidRPr="005B683E" w:rsidRDefault="00A774C2">
      <w:pPr>
        <w:spacing w:after="0" w:line="257" w:lineRule="auto"/>
        <w:ind w:firstLine="600"/>
        <w:jc w:val="both"/>
      </w:pPr>
      <w:proofErr w:type="gramStart"/>
      <w:r w:rsidRPr="005B683E">
        <w:rPr>
          <w:rFonts w:ascii="Times New Roman" w:hAnsi="Times New Roman"/>
          <w:color w:val="000000"/>
          <w:sz w:val="28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  <w:proofErr w:type="gramEnd"/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 xml:space="preserve">формулировать утверждение (вывод), строить </w:t>
      </w:r>
      <w:proofErr w:type="gramStart"/>
      <w:r w:rsidRPr="005B683E">
        <w:rPr>
          <w:rFonts w:ascii="Times New Roman" w:hAnsi="Times New Roman"/>
          <w:color w:val="000000"/>
          <w:sz w:val="28"/>
        </w:rPr>
        <w:t>логические рассуждения</w:t>
      </w:r>
      <w:proofErr w:type="gramEnd"/>
      <w:r w:rsidRPr="005B683E">
        <w:rPr>
          <w:rFonts w:ascii="Times New Roman" w:hAnsi="Times New Roman"/>
          <w:color w:val="000000"/>
          <w:sz w:val="28"/>
        </w:rPr>
        <w:t xml:space="preserve"> (одно-</w:t>
      </w:r>
      <w:proofErr w:type="spellStart"/>
      <w:r w:rsidRPr="005B683E">
        <w:rPr>
          <w:rFonts w:ascii="Times New Roman" w:hAnsi="Times New Roman"/>
          <w:color w:val="000000"/>
          <w:sz w:val="28"/>
        </w:rPr>
        <w:t>двухшаговые</w:t>
      </w:r>
      <w:proofErr w:type="spellEnd"/>
      <w:r w:rsidRPr="005B683E">
        <w:rPr>
          <w:rFonts w:ascii="Times New Roman" w:hAnsi="Times New Roman"/>
          <w:color w:val="000000"/>
          <w:sz w:val="28"/>
        </w:rPr>
        <w:t>), в том числе с использованием изученных связок;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классифицировать объекты по одному-двум признакам;</w:t>
      </w:r>
    </w:p>
    <w:p w:rsidR="00BF136F" w:rsidRPr="005B683E" w:rsidRDefault="00A774C2">
      <w:pPr>
        <w:spacing w:after="0" w:line="257" w:lineRule="auto"/>
        <w:ind w:firstLine="600"/>
        <w:jc w:val="both"/>
      </w:pPr>
      <w:proofErr w:type="gramStart"/>
      <w:r w:rsidRPr="005B683E">
        <w:rPr>
          <w:rFonts w:ascii="Times New Roman" w:hAnsi="Times New Roman"/>
          <w:color w:val="000000"/>
          <w:sz w:val="28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  <w:proofErr w:type="gramEnd"/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составлять план выполнения учебного задания и следовать ему, выполнять действия по алгоритму;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сравнивать математические объекты (находить общее, различное, уникальное);</w:t>
      </w:r>
    </w:p>
    <w:p w:rsidR="00BF136F" w:rsidRPr="005B683E" w:rsidRDefault="00A774C2">
      <w:pPr>
        <w:spacing w:after="0" w:line="257" w:lineRule="auto"/>
        <w:ind w:firstLine="600"/>
        <w:jc w:val="both"/>
      </w:pPr>
      <w:r w:rsidRPr="005B683E">
        <w:rPr>
          <w:rFonts w:ascii="Times New Roman" w:hAnsi="Times New Roman"/>
          <w:color w:val="000000"/>
          <w:sz w:val="28"/>
        </w:rPr>
        <w:t>выбирать верное решение математической задачи.</w:t>
      </w:r>
    </w:p>
    <w:p w:rsidR="00BF136F" w:rsidRPr="005B683E" w:rsidRDefault="00BF136F">
      <w:pPr>
        <w:sectPr w:rsidR="00BF136F" w:rsidRPr="005B683E">
          <w:pgSz w:w="11906" w:h="16383"/>
          <w:pgMar w:top="1134" w:right="850" w:bottom="1134" w:left="1701" w:header="720" w:footer="720" w:gutter="0"/>
          <w:cols w:space="720"/>
        </w:sectPr>
      </w:pPr>
    </w:p>
    <w:p w:rsidR="00BF136F" w:rsidRDefault="00A774C2">
      <w:pPr>
        <w:spacing w:after="0"/>
        <w:ind w:left="120"/>
      </w:pPr>
      <w:bookmarkStart w:id="6" w:name="block-71645752"/>
      <w:bookmarkEnd w:id="5"/>
      <w:r w:rsidRPr="005B683E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F136F" w:rsidRDefault="00A774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8"/>
        <w:gridCol w:w="4786"/>
        <w:gridCol w:w="1542"/>
        <w:gridCol w:w="1841"/>
        <w:gridCol w:w="1910"/>
        <w:gridCol w:w="2703"/>
      </w:tblGrid>
      <w:tr w:rsidR="00BF136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BF136F" w:rsidRDefault="00BF136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F136F" w:rsidRDefault="00BF13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F136F" w:rsidRDefault="00BF136F">
            <w:pPr>
              <w:spacing w:after="0"/>
              <w:ind w:left="135"/>
            </w:pPr>
          </w:p>
        </w:tc>
      </w:tr>
      <w:tr w:rsidR="00BF13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36F" w:rsidRDefault="00BF13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36F" w:rsidRDefault="00BF136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F136F" w:rsidRDefault="00BF136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F136F" w:rsidRDefault="00BF136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F136F" w:rsidRDefault="00BF13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36F" w:rsidRDefault="00BF136F"/>
        </w:tc>
      </w:tr>
      <w:tr w:rsidR="00BF13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BF13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F136F" w:rsidRDefault="00BF13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F136F" w:rsidRDefault="00BF13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]</w:t>
            </w:r>
            <w:proofErr w:type="gramEnd"/>
          </w:p>
        </w:tc>
      </w:tr>
      <w:tr w:rsidR="00BF13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F136F" w:rsidRDefault="00BF13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F136F" w:rsidRDefault="00BF13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]</w:t>
            </w:r>
            <w:proofErr w:type="gramEnd"/>
          </w:p>
        </w:tc>
      </w:tr>
      <w:tr w:rsidR="00BF13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136F" w:rsidRDefault="00BF136F"/>
        </w:tc>
      </w:tr>
      <w:tr w:rsidR="00BF13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BF13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F136F" w:rsidRDefault="00BF13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F136F" w:rsidRDefault="00BF13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]</w:t>
            </w:r>
            <w:proofErr w:type="gramEnd"/>
          </w:p>
        </w:tc>
      </w:tr>
      <w:tr w:rsidR="00BF13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F136F" w:rsidRDefault="00BF13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F136F" w:rsidRDefault="00BF13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]</w:t>
            </w:r>
            <w:proofErr w:type="gramEnd"/>
          </w:p>
        </w:tc>
      </w:tr>
      <w:tr w:rsidR="00BF13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136F" w:rsidRDefault="00BF136F"/>
        </w:tc>
      </w:tr>
      <w:tr w:rsidR="00BF13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BF13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F136F" w:rsidRDefault="00BF13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F136F" w:rsidRDefault="00BF13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]</w:t>
            </w:r>
            <w:proofErr w:type="gramEnd"/>
          </w:p>
        </w:tc>
      </w:tr>
      <w:tr w:rsidR="00BF13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F136F" w:rsidRDefault="00BF13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F136F" w:rsidRDefault="00BF13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]</w:t>
            </w:r>
            <w:proofErr w:type="gramEnd"/>
          </w:p>
        </w:tc>
      </w:tr>
      <w:tr w:rsidR="00BF13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136F" w:rsidRDefault="00BF136F"/>
        </w:tc>
      </w:tr>
      <w:tr w:rsidR="00BF136F" w:rsidRPr="005B68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136F" w:rsidRPr="005B683E" w:rsidRDefault="00A774C2">
            <w:pPr>
              <w:spacing w:after="0"/>
              <w:ind w:left="135"/>
            </w:pPr>
            <w:r w:rsidRPr="005B683E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5B68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B683E">
              <w:rPr>
                <w:rFonts w:ascii="Times New Roman" w:hAnsi="Times New Roman"/>
                <w:b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BF13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F136F" w:rsidRDefault="00BF13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F136F" w:rsidRDefault="00BF13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]</w:t>
            </w:r>
            <w:proofErr w:type="gramEnd"/>
          </w:p>
        </w:tc>
      </w:tr>
      <w:tr w:rsidR="00BF13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F136F" w:rsidRDefault="00BF13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F136F" w:rsidRDefault="00BF13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]</w:t>
            </w:r>
            <w:proofErr w:type="gramEnd"/>
          </w:p>
        </w:tc>
      </w:tr>
      <w:tr w:rsidR="00BF13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136F" w:rsidRDefault="00BF136F"/>
        </w:tc>
      </w:tr>
      <w:tr w:rsidR="00BF13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BF13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F136F" w:rsidRDefault="00BF13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F136F" w:rsidRDefault="00BF13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]</w:t>
            </w:r>
            <w:proofErr w:type="gramEnd"/>
          </w:p>
        </w:tc>
      </w:tr>
      <w:tr w:rsidR="00BF13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136F" w:rsidRDefault="00BF136F"/>
        </w:tc>
      </w:tr>
      <w:tr w:rsidR="00BF13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F136F" w:rsidRDefault="00BF13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F136F" w:rsidRDefault="00A774C2" w:rsidP="00AC16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]</w:t>
            </w:r>
            <w:proofErr w:type="gramEnd"/>
          </w:p>
        </w:tc>
      </w:tr>
      <w:tr w:rsidR="00BF13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136F" w:rsidRPr="005B683E" w:rsidRDefault="00A774C2">
            <w:pPr>
              <w:spacing w:after="0"/>
              <w:ind w:left="135"/>
            </w:pPr>
            <w:r w:rsidRPr="005B683E">
              <w:rPr>
                <w:rFonts w:ascii="Times New Roman" w:hAnsi="Times New Roman"/>
                <w:color w:val="000000"/>
                <w:sz w:val="24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136F" w:rsidRPr="00AC1627" w:rsidRDefault="00A774C2" w:rsidP="00AC1627">
            <w:pPr>
              <w:spacing w:after="0"/>
              <w:ind w:left="135"/>
              <w:jc w:val="center"/>
              <w:rPr>
                <w:lang w:val="en-US"/>
              </w:rPr>
            </w:pPr>
            <w:r w:rsidRPr="005B68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C1627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F136F" w:rsidRPr="00AC1627" w:rsidRDefault="00A774C2" w:rsidP="00AC1627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C1627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F136F" w:rsidRDefault="00BF13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]</w:t>
            </w:r>
            <w:proofErr w:type="gramEnd"/>
          </w:p>
        </w:tc>
      </w:tr>
      <w:tr w:rsidR="00BF13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136F" w:rsidRPr="005B683E" w:rsidRDefault="00A774C2">
            <w:pPr>
              <w:spacing w:after="0"/>
              <w:ind w:left="135"/>
            </w:pPr>
            <w:r w:rsidRPr="005B683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136F" w:rsidRDefault="00A774C2" w:rsidP="00AC1627">
            <w:pPr>
              <w:spacing w:after="0"/>
              <w:ind w:left="135"/>
              <w:jc w:val="center"/>
            </w:pPr>
            <w:r w:rsidRPr="005B68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="00AC1627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F136F" w:rsidRPr="00AC1627" w:rsidRDefault="00A774C2" w:rsidP="00AC1627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C1627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F136F" w:rsidRPr="00AC1627" w:rsidRDefault="00A774C2" w:rsidP="00AC1627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C1627"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F136F" w:rsidRDefault="00BF136F"/>
        </w:tc>
      </w:tr>
    </w:tbl>
    <w:p w:rsidR="00BF136F" w:rsidRDefault="00BF136F">
      <w:pPr>
        <w:sectPr w:rsidR="00BF13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136F" w:rsidRDefault="00A774C2">
      <w:pPr>
        <w:spacing w:after="0"/>
        <w:ind w:left="120"/>
      </w:pPr>
      <w:bookmarkStart w:id="7" w:name="block-71645753"/>
      <w:bookmarkEnd w:id="6"/>
      <w:r w:rsidRPr="005B683E">
        <w:rPr>
          <w:rFonts w:ascii="Times New Roman" w:hAnsi="Times New Roman"/>
          <w:b/>
          <w:color w:val="000000"/>
          <w:sz w:val="28"/>
        </w:rPr>
        <w:lastRenderedPageBreak/>
        <w:t xml:space="preserve">ВАРИАНТ 1. ПОУРОЧНОЕ ПЛАНИРОВАНИЕ ДЛЯ ПЕДАГОГОВ, ИСПОЛЬЗУЮЩИХ УЧЕБНИК «МАТЕМАТИКА. </w:t>
      </w:r>
      <w:r>
        <w:rPr>
          <w:rFonts w:ascii="Times New Roman" w:hAnsi="Times New Roman"/>
          <w:b/>
          <w:color w:val="000000"/>
          <w:sz w:val="28"/>
        </w:rPr>
        <w:t xml:space="preserve">1-4 КЛАСС В 2 ЧАСТЯХ. М.И. МОРО И ДР.» </w:t>
      </w:r>
    </w:p>
    <w:p w:rsidR="00BF136F" w:rsidRDefault="00A774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4"/>
        <w:gridCol w:w="3753"/>
        <w:gridCol w:w="987"/>
        <w:gridCol w:w="1841"/>
        <w:gridCol w:w="1910"/>
        <w:gridCol w:w="1648"/>
        <w:gridCol w:w="3077"/>
      </w:tblGrid>
      <w:tr w:rsidR="00BF136F" w:rsidRPr="00AC1627" w:rsidTr="00AC1627">
        <w:trPr>
          <w:trHeight w:val="144"/>
          <w:tblCellSpacing w:w="20" w:type="nil"/>
        </w:trPr>
        <w:tc>
          <w:tcPr>
            <w:tcW w:w="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36F" w:rsidRPr="00AC1627" w:rsidRDefault="00A774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C16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AC16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BF136F" w:rsidRPr="00AC1627" w:rsidRDefault="00BF13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36F" w:rsidRPr="00AC1627" w:rsidRDefault="00A774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BF136F" w:rsidRPr="00AC1627" w:rsidRDefault="00BF13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136F" w:rsidRPr="00AC1627" w:rsidRDefault="00A774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6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36F" w:rsidRPr="00AC1627" w:rsidRDefault="00A774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BF136F" w:rsidRPr="00AC1627" w:rsidRDefault="00BF13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36F" w:rsidRPr="00AC1627" w:rsidRDefault="00A774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BF136F" w:rsidRPr="00AC1627" w:rsidRDefault="00BF13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36F" w:rsidRPr="00AC1627" w:rsidTr="00AC16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36F" w:rsidRPr="00AC1627" w:rsidRDefault="00BF1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36F" w:rsidRPr="00AC1627" w:rsidRDefault="00BF1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F136F" w:rsidRPr="00AC1627" w:rsidRDefault="00A774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F136F" w:rsidRPr="00AC1627" w:rsidRDefault="00BF13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136F" w:rsidRPr="00AC1627" w:rsidRDefault="00A774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F136F" w:rsidRPr="00AC1627" w:rsidRDefault="00BF13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136F" w:rsidRPr="00AC1627" w:rsidRDefault="00A774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F136F" w:rsidRPr="00AC1627" w:rsidRDefault="00BF13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36F" w:rsidRPr="00AC1627" w:rsidRDefault="00BF1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36F" w:rsidRPr="00AC1627" w:rsidRDefault="00BF1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Устные вычисления, сводимые к действиям в пределах 100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01.09.2025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https://m.edsoo.ru/c4e0a58e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однородных величин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02.09.2025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https://m.edsoo.ru/c4e0f200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03.09.2025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https://m.edsoo.ru/c4e0d5cc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05.09.2025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https://m.edsoo.ru/c4e0896e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08.09.2025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https://m.edsoo.ru/c4e0f3d6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09.09.2025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https://m.edsoo.ru/c4e0ee40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Изображение фигур – отрезка, прямоугольника, квадрата – с </w:t>
            </w: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заданными измерениями; обозначение фигур буквами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10.09.2025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12.09.2025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текстовой задачей: анализ данных и отношений, представление текста на модели. Решение задач на нахождение четвёртого пропорционального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15.09.2025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https://m.edsoo.ru/c4e10588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16.09.2025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https://m.edsoo.ru/c4e15ec0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с геометрическим содержанием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17.09.2025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https://m.edsoo.ru/c4e17068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 рассуждения (одно-</w:t>
            </w:r>
            <w:proofErr w:type="spellStart"/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двухшаговые</w:t>
            </w:r>
            <w:proofErr w:type="spellEnd"/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со связками «если …, то …», «поэтому», «значит», «все», «и», «некоторые», «каждый»</w:t>
            </w:r>
            <w:proofErr w:type="gram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19.09.2025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https://m.edsoo.ru/c4e15cea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Устные вычисления: переместительное свойство умножения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22.09.2025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https://m.edsoo.ru/c4e0ea08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Переместительное свойство умножения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23.09.2025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24.09.2025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https://m.edsoo.ru/c4e10ed4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умножения и деления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26.09.2025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Умножение и деление в </w:t>
            </w: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пределах 100: приемы устных вычислений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29.09.2025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https://m.edsoo.ru/c4e0a3cc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Сочетательное свойство умножения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30.09.2025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https://m.edsoo.ru/c4e08eb4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периметра многоугольника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01.10.2025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https://m.edsoo.ru/c4e1338c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03.10.2025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https://m.edsoo.ru/c4e1158c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06.10.2025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https://m.edsoo.ru/c4e0944a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применение зависимости "цена-количество-стоимость"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07.10.2025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https://m.edsoo.ru/c4e11708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08.10.2025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действий в числовом выражении (со скобками)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10.10.2025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https://m.edsoo.ru/c4e0f034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действий в числовом выражении (без скобок)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13.10.2025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Задачи на расчет скорости, времени или пройденного пути при движении одного объекта. Связь между величинами: </w:t>
            </w: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 ткани на одну вещь, количество вещей, расход ткани на все вещи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14.10.2025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№1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15.10.2025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Равенства и неравенства с числами: чтение, составление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17.10.2025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https://m.edsoo.ru/c4e08658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 в пределах 100: таблица умножения и деления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20.10.2025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 с числом 6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21.10.2025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https://m.edsoo.ru/c4e0ade0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Задачи на понимание отношений больше или меньше </w:t>
            </w:r>
            <w:proofErr w:type="gramStart"/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22.10.2025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разностное сравнение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24.10.2025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https://m.edsoo.ru/c4e11d02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кратное сравнение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05.11.2025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https://m.edsoo.ru/c4e11f3c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Задачи на понимание отношений больше или меньше </w:t>
            </w:r>
            <w:proofErr w:type="gramStart"/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07.11.2025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Столбчатая диаграмма: чтение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10.11.2025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https://m.edsoo.ru/c4e173e2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11.11.2025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https://m.edsoo.ru/c4e175ae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12.11.2025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 формы представления информации. Линейные диаграммы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14.11.2025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 с числом 7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17.11.2025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https://m.edsoo.ru/c4e0afb6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18.11.2025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https://m.edsoo.ru/c4e15b14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чисел. Математические игры с числами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19.11.2025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Кратное сравнение чисел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21.11.2025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https://m.edsoo.ru/c4e08cc0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24.11.2025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https://m.edsoo.ru/c4e087e8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25.11.2025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https://m.edsoo.ru/c4e09e4a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прямоугольника, квадрата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26.11.2025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https://m.edsoo.ru/c4e13bca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на клетчатой бумаге прямоугольника с заданным значением площади. Сравнение площадей фигур с помощью наложения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28.11.2025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https://m.edsoo.ru/c4e139fe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Конструирование геометрических фигур (разбиение фигуры на части, </w:t>
            </w: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составление фигуры из частей)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01.12.2025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https://m.edsoo.ru/c4e12c66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02.12.2025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https://m.edsoo.ru/c4e129e6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и площадь прямоугольника: общее и различное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03.12.2025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и приемы её нахождения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05.12.2025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https://m.edsoo.ru/c4e13f6c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площади прямоугольника, квадрата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08.12.2025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https://m.edsoo.ru/c4e146ce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(правила) нахождения периметра и площади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09.12.2025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https://m.edsoo.ru/c4e13daa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 с числом 8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10.12.2025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https://m.edsoo.ru/c4e0b18c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умножения: анализ, формулирование закономерностей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12.12.2025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https://m.edsoo.ru/c4e0b4de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 с числом 9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15.12.2025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https://m.edsoo.ru/c4e0b358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№2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16.12.2025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хода решения задачи арифметическим способом. Решение задач изученных видов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17.12.2025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https://m.edsoo.ru/c4e16640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Конструирование </w:t>
            </w: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прямоугольника из данных фигур, деление прямоугольника на части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19.12.2025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https://m.edsoo.ru/c4e12df6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 от одних единиц площади к другим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22.12.2025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работу (производительность труда) одного объекта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23.12.2025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https://m.edsoo.ru/c4e11884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24.12.2025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https://m.edsoo.ru/c4e11a00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26.12.2025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https://m.edsoo.ru/c4e0ebc0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29.12.2025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https://m.edsoo.ru/c4e18d3c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площади в заданных единицах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30.12.2025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https://m.edsoo.ru/c4e14142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числом 1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12.01.2026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https://m.edsoo.ru/c4e0cdf2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Умножение и деление в пределах 100: </w:t>
            </w:r>
            <w:proofErr w:type="spellStart"/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внетабличное</w:t>
            </w:r>
            <w:proofErr w:type="spellEnd"/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действий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13.01.2026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https://m.edsoo.ru/c4e0b678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числом 0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14.01.2026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https://m.edsoo.ru/c4e0cfc8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Нахождение площади фигуры, </w:t>
            </w: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составленной из прямоугольников (квадратов)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16.01.2026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https://m.edsoo.ru/c4e148e0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решения задачи на достоверность и логичность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19.01.2026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https://m.edsoo.ru/c4e12266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 с числами 0 и 1. Деление нуля на число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20.01.2026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https://m.edsoo.ru/c4e0d18a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нахождение доли величины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21.01.2026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https://m.edsoo.ru/c4e12400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величины: сравнение долей одной величины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23.01.2026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https://m.edsoo.ru/c4e12586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26.01.2026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https://m.edsoo.ru/c4e0a1f6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(правила) построения геометрических фигур. Правила построения окружности и круга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27.01.2026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Время (единица времени — секунда); установление отношения «быстрее/ медленнее </w:t>
            </w:r>
            <w:proofErr w:type="gramStart"/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/в». 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28.01.2026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https://m.edsoo.ru/c4e095bc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Время (единица времени — </w:t>
            </w: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секунда); соотношение «начало, окончание, продолжительность события» в практической ситуации</w:t>
            </w:r>
            <w:proofErr w:type="gram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30.01.2026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https://m.edsoo.ru/c4e0974c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02.02.2026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https://m.edsoo.ru/c4e0999a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Соотношение «больше/ меньше </w:t>
            </w:r>
            <w:proofErr w:type="gramStart"/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gramStart"/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в ситуации сравнения предметов и объектов на основе измерения величин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03.02.2026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https://m.edsoo.ru/c4e0a020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№3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04.02.2026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умножение суммы на число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06.02.2026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https://m.edsoo.ru/c4e0baf6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 двузначного числа на однозначное число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09.02.2026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Внетабличное</w:t>
            </w:r>
            <w:proofErr w:type="spellEnd"/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устное умножение и деление в пределах 100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10.02.2026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 умножения двузначного числа на однозначное число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11.02.2026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https://m.edsoo.ru/c4e0bcc2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 верного решения задачи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13.02.2026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https://m.edsoo.ru/c4e10d4e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Разные способы решения задачи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16.02.2026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суммы на число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17.02.2026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Разные приемы записи решения </w:t>
            </w: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задачи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18.02.2026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https://m.edsoo.ru/c4e120e0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88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20.02.2026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https://m.edsoo.ru/c4e0d400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Устное деление двузначного числа </w:t>
            </w:r>
            <w:proofErr w:type="gramStart"/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двузначное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24.02.2026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https://m.edsoo.ru/c4e0b8ee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25.02.2026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https://m.edsoo.ru/c4e0e634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на однозначное число в пределах 100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27.02.2026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02.03.2026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https://m.edsoo.ru/c4e0be8e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№4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03.03.2026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04.03.2026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https://m.edsoo.ru/c4e0c212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06.03.2026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https://m.edsoo.ru/c4e0c3f2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периметра в заданных единицах длины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10.03.2026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https://m.edsoo.ru/c4e13666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на клетчатой бумаге прямоугольника с заданным значением периметра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11.03.2026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https://m.edsoo.ru/c4e14c8c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Дополнение изображения </w:t>
            </w: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(чертежа) данными на основе измерения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13.03.2026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https://m.edsoo.ru/c4e14e62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99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16.03.2026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https://m.edsoo.ru/c4e16078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Стоимость (единицы — рубль, копейка); установление отношения «дороже/дешевле </w:t>
            </w:r>
            <w:proofErr w:type="gramStart"/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/в» (в повторение)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17.03.2026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https://m.edsoo.ru/c4e092c4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по разделу "Величины". Повторение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18.03.2026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1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https://m.edsoo.ru/c4e14ab6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в пределах 1000: чтение, запись, упорядочение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20.03.2026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информацией: чтение информации, представленной в разной форме. Римская система счисления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23.03.2026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в пределах 1000: чтение, запись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24.03.2026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2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https://m.edsoo.ru/c4e07208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25.03.2026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27.03.2026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3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https://m.edsoo.ru/c4e0820c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 информация. Алгоритмы. Повторение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06.04.2026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4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https://m.edsoo.ru/c4e17aea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108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объектов по двум признакам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07.04.2026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в пределах 1000: сравнение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08.04.2026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5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https://m.edsoo.ru/c4e07ff0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Масса (единица массы — грамм); соотношение между килограммом и граммом; отношение «тяжелее/легче </w:t>
            </w:r>
            <w:proofErr w:type="gramStart"/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/в»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10.04.2026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6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https://m.edsoo.ru/c4e09116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длины объекта, упорядочение по длине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13.04.2026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14.04.2026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7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https://m.edsoo.ru/c4e09bde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периметра прямоугольника, квадрата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15.04.2026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с круглым числом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17.04.2026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8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https://m.edsoo.ru/c4e0ca46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в пределах 1000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20.04.2026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9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https://m.edsoo.ru/c4e0cc1c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21.04.2026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0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https://m.edsoo.ru/c4e16c6c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умножение на однозначное число в пределах 100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22.04.2026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Письменное сложение в </w:t>
            </w: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пределах 1000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24.04.2026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119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вычитание в пределах 1000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27.04.2026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деления на однозначное число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28.04.2026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1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https://m.edsoo.ru/c4e0defa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№5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29.04.2026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круглого числа, на круглое число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04.05.2026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круглого числа, на круглое число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05.05.2026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 умножения трехзначного числа на однозначное число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06.05.2026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2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https://m.edsoo.ru/c4e0dd2e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08.05.2026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3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https://m.edsoo.ru/c4e17220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 трехзначного числа на однозначное число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12.05.2026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4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https://m.edsoo.ru/c4e18120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расчет времени, количества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13.05.2026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 деления трехзначного числа на однозначное число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15.05.2026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5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https://m.edsoo.ru/c4e1043e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 деления на однозначное число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18.05.2026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6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https://m.edsoo.ru/c4e102b8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правильности вычислений: прикидка и оценка </w:t>
            </w: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результата. Знакомство с калькулятором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19.05.2026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7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https://m.edsoo.ru/c4e0e81e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131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Числа. Числа от 1 до 1000. Повторение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20.05.2026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8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https://m.edsoo.ru/c4e17c7a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Текстовые задачи. Задачи в 2-3 действия. Повторение и закрепление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22.05.2026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9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https://m.edsoo.ru/c4e1858a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25.05.2026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0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https://m.edsoo.ru/c4e18b70</w:t>
              </w:r>
            </w:hyperlink>
          </w:p>
        </w:tc>
      </w:tr>
      <w:tr w:rsidR="00AC1627" w:rsidRPr="00AC1627" w:rsidTr="00AC1627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(правила) порядка действий в числовом выражении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AC1627" w:rsidRPr="00AC1627" w:rsidRDefault="00AC1627" w:rsidP="00AC1627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26.05.2026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AC1627" w:rsidRPr="00AC1627" w:rsidRDefault="00AC1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1">
              <w:r w:rsidRPr="00AC16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https://m.edsoo.ru/c4e16eb0</w:t>
              </w:r>
            </w:hyperlink>
          </w:p>
        </w:tc>
      </w:tr>
      <w:tr w:rsidR="00BF136F" w:rsidRPr="00AC1627" w:rsidTr="00AC16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136F" w:rsidRPr="00AC1627" w:rsidRDefault="00A774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F136F" w:rsidRPr="00AC1627" w:rsidRDefault="00A774C2" w:rsidP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</w:t>
            </w:r>
            <w:r w:rsidR="00AC1627" w:rsidRPr="00AC162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136F" w:rsidRPr="00AC1627" w:rsidRDefault="00A774C2" w:rsidP="00AC16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1627" w:rsidRPr="00AC162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136F" w:rsidRPr="00AC1627" w:rsidRDefault="00A774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136F" w:rsidRPr="00AC1627" w:rsidRDefault="00BF1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136F" w:rsidRDefault="00A774C2" w:rsidP="005B68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8" w:name="block-71645754"/>
      <w:bookmarkEnd w:id="7"/>
      <w:r w:rsidRPr="005B683E">
        <w:rPr>
          <w:rFonts w:ascii="Times New Roman" w:hAnsi="Times New Roman"/>
          <w:b/>
          <w:color w:val="000000"/>
          <w:sz w:val="28"/>
        </w:rPr>
        <w:t xml:space="preserve"> </w:t>
      </w:r>
    </w:p>
    <w:p w:rsidR="00BF136F" w:rsidRDefault="00BF136F">
      <w:pPr>
        <w:sectPr w:rsidR="00BF13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136F" w:rsidRPr="005B683E" w:rsidRDefault="00A774C2">
      <w:pPr>
        <w:spacing w:before="199" w:after="199" w:line="336" w:lineRule="auto"/>
        <w:ind w:left="120"/>
      </w:pPr>
      <w:bookmarkStart w:id="9" w:name="block-71645756"/>
      <w:bookmarkEnd w:id="8"/>
      <w:r w:rsidRPr="005B683E"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</w:t>
      </w:r>
      <w:proofErr w:type="gramStart"/>
      <w:r w:rsidRPr="005B683E">
        <w:rPr>
          <w:rFonts w:ascii="Times New Roman" w:hAnsi="Times New Roman"/>
          <w:b/>
          <w:color w:val="000000"/>
          <w:sz w:val="28"/>
        </w:rPr>
        <w:t>ОСНОВНОЙ</w:t>
      </w:r>
      <w:proofErr w:type="gramEnd"/>
      <w:r w:rsidRPr="005B683E">
        <w:rPr>
          <w:rFonts w:ascii="Times New Roman" w:hAnsi="Times New Roman"/>
          <w:b/>
          <w:color w:val="000000"/>
          <w:sz w:val="28"/>
        </w:rPr>
        <w:t xml:space="preserve"> </w:t>
      </w:r>
    </w:p>
    <w:p w:rsidR="00BF136F" w:rsidRDefault="00A774C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BF136F" w:rsidRDefault="00A774C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F136F" w:rsidRPr="005B683E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BF136F" w:rsidRPr="005B683E" w:rsidRDefault="00A774C2">
            <w:pPr>
              <w:spacing w:after="0"/>
              <w:ind w:left="272"/>
            </w:pPr>
            <w:r w:rsidRPr="005B683E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F136F" w:rsidRPr="005B683E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BF136F" w:rsidRPr="005B683E" w:rsidRDefault="00A774C2">
            <w:pPr>
              <w:spacing w:after="0" w:line="336" w:lineRule="auto"/>
              <w:ind w:left="365"/>
              <w:jc w:val="both"/>
            </w:pPr>
            <w:r w:rsidRPr="005B683E">
              <w:rPr>
                <w:rFonts w:ascii="Times New Roman" w:hAnsi="Times New Roman"/>
                <w:color w:val="000000"/>
                <w:sz w:val="24"/>
              </w:rPr>
              <w:t>читать, записывать, сравнивать, упорядочивать числа в пределах 1000; находить число, большее или меньшее данного числа на заданное число, в заданное число раз (в пределах 1000)</w:t>
            </w:r>
          </w:p>
        </w:tc>
      </w:tr>
      <w:tr w:rsidR="00BF136F" w:rsidRPr="005B683E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BF136F" w:rsidRPr="005B683E" w:rsidRDefault="00A774C2">
            <w:pPr>
              <w:spacing w:after="0" w:line="336" w:lineRule="auto"/>
              <w:ind w:left="365"/>
              <w:jc w:val="both"/>
            </w:pPr>
            <w:r w:rsidRPr="005B683E">
              <w:rPr>
                <w:rFonts w:ascii="Times New Roman" w:hAnsi="Times New Roman"/>
                <w:color w:val="000000"/>
                <w:sz w:val="24"/>
              </w:rPr>
              <w:t>выполнять арифметические действия: сложение и вычитание, умножение и деление на однозначное число, деление с остатком; выполнять действия умножения и деления с числами 0 и 1</w:t>
            </w:r>
          </w:p>
        </w:tc>
      </w:tr>
      <w:tr w:rsidR="00BF136F" w:rsidRPr="005B683E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BF136F" w:rsidRPr="005B683E" w:rsidRDefault="00A774C2">
            <w:pPr>
              <w:spacing w:after="0" w:line="336" w:lineRule="auto"/>
              <w:ind w:left="365"/>
              <w:jc w:val="both"/>
            </w:pPr>
            <w:r w:rsidRPr="005B683E">
              <w:rPr>
                <w:rFonts w:ascii="Times New Roman" w:hAnsi="Times New Roman"/>
                <w:color w:val="000000"/>
                <w:sz w:val="24"/>
              </w:rPr>
              <w:t>устанавливать и соблюдать порядок действий при вычислении значения числового выражения, содержащего арифметические действия сложения, вычитания, умножения и деления; использовать при вычислениях переместительное и сочетательное свойства сложения</w:t>
            </w:r>
          </w:p>
        </w:tc>
      </w:tr>
      <w:tr w:rsidR="00BF136F" w:rsidRPr="005B683E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BF136F" w:rsidRPr="005B683E" w:rsidRDefault="00A774C2">
            <w:pPr>
              <w:spacing w:after="0" w:line="336" w:lineRule="auto"/>
              <w:ind w:left="365"/>
              <w:jc w:val="both"/>
            </w:pPr>
            <w:r w:rsidRPr="005B683E"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арифметического действия</w:t>
            </w:r>
          </w:p>
        </w:tc>
      </w:tr>
      <w:tr w:rsidR="00BF136F" w:rsidRPr="005B683E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BF136F" w:rsidRPr="005B683E" w:rsidRDefault="00A774C2">
            <w:pPr>
              <w:spacing w:after="0" w:line="336" w:lineRule="auto"/>
              <w:ind w:left="365"/>
              <w:jc w:val="both"/>
            </w:pPr>
            <w:proofErr w:type="gramStart"/>
            <w:r w:rsidRPr="005B683E">
              <w:rPr>
                <w:rFonts w:ascii="Times New Roman" w:hAnsi="Times New Roman"/>
                <w:color w:val="000000"/>
                <w:sz w:val="24"/>
              </w:rPr>
      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 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</w:t>
            </w:r>
            <w:proofErr w:type="gramEnd"/>
          </w:p>
        </w:tc>
      </w:tr>
      <w:tr w:rsidR="00BF136F" w:rsidRPr="005B683E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BF136F" w:rsidRPr="005B683E" w:rsidRDefault="00A774C2">
            <w:pPr>
              <w:spacing w:after="0" w:line="336" w:lineRule="auto"/>
              <w:ind w:left="365"/>
              <w:jc w:val="both"/>
            </w:pPr>
            <w:r w:rsidRPr="005B683E">
              <w:rPr>
                <w:rFonts w:ascii="Times New Roman" w:hAnsi="Times New Roman"/>
                <w:color w:val="000000"/>
                <w:sz w:val="24"/>
              </w:rPr>
              <w:t xml:space="preserve">сравнивать величины длины, площади, массы, времени, стоимости, устанавливая между ними соотношение «больше или меньше </w:t>
            </w:r>
            <w:proofErr w:type="gramStart"/>
            <w:r w:rsidRPr="005B683E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gramEnd"/>
            <w:r w:rsidRPr="005B683E">
              <w:rPr>
                <w:rFonts w:ascii="Times New Roman" w:hAnsi="Times New Roman"/>
                <w:color w:val="000000"/>
                <w:sz w:val="24"/>
              </w:rPr>
              <w:t xml:space="preserve"> или в»</w:t>
            </w:r>
          </w:p>
        </w:tc>
      </w:tr>
      <w:tr w:rsidR="00BF136F" w:rsidRPr="005B683E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BF136F" w:rsidRPr="005B683E" w:rsidRDefault="00A774C2">
            <w:pPr>
              <w:spacing w:after="0" w:line="336" w:lineRule="auto"/>
              <w:ind w:left="365"/>
              <w:jc w:val="both"/>
            </w:pPr>
            <w:r w:rsidRPr="005B683E">
              <w:rPr>
                <w:rFonts w:ascii="Times New Roman" w:hAnsi="Times New Roman"/>
                <w:color w:val="000000"/>
                <w:sz w:val="24"/>
              </w:rPr>
              <w:t>называть, находить долю величины; сравнивать величины, выраженные долями</w:t>
            </w:r>
          </w:p>
        </w:tc>
      </w:tr>
      <w:tr w:rsidR="00BF136F" w:rsidRPr="005B683E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BF136F" w:rsidRPr="005B683E" w:rsidRDefault="00A774C2">
            <w:pPr>
              <w:spacing w:after="0" w:line="336" w:lineRule="auto"/>
              <w:ind w:left="365"/>
              <w:jc w:val="both"/>
            </w:pPr>
            <w:r w:rsidRPr="005B683E">
              <w:rPr>
                <w:rFonts w:ascii="Times New Roman" w:hAnsi="Times New Roman"/>
                <w:color w:val="000000"/>
                <w:sz w:val="24"/>
              </w:rPr>
              <w:t>использовать при решении задач и в практических ситуациях (покупка товара, определение времени, выполнение расчётов) соотношение между величинами</w:t>
            </w:r>
          </w:p>
        </w:tc>
      </w:tr>
      <w:tr w:rsidR="00BF136F" w:rsidRPr="005B683E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BF136F" w:rsidRPr="005B683E" w:rsidRDefault="00A774C2">
            <w:pPr>
              <w:spacing w:after="0" w:line="336" w:lineRule="auto"/>
              <w:ind w:left="365"/>
              <w:jc w:val="both"/>
            </w:pPr>
            <w:r w:rsidRPr="005B683E">
              <w:rPr>
                <w:rFonts w:ascii="Times New Roman" w:hAnsi="Times New Roman"/>
                <w:color w:val="000000"/>
                <w:sz w:val="24"/>
              </w:rPr>
              <w:t>при решении задач выполнять сложение и вычитание однородных величин, умножение и деление величины на однозначное число</w:t>
            </w:r>
          </w:p>
        </w:tc>
      </w:tr>
      <w:tr w:rsidR="00BF136F" w:rsidRPr="005B683E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BF136F" w:rsidRPr="005B683E" w:rsidRDefault="00A774C2">
            <w:pPr>
              <w:spacing w:after="0" w:line="336" w:lineRule="auto"/>
              <w:ind w:left="365"/>
              <w:jc w:val="both"/>
            </w:pPr>
            <w:r w:rsidRPr="005B683E">
              <w:rPr>
                <w:rFonts w:ascii="Times New Roman" w:hAnsi="Times New Roman"/>
                <w:color w:val="000000"/>
                <w:sz w:val="24"/>
              </w:rPr>
      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</w:t>
            </w:r>
          </w:p>
        </w:tc>
      </w:tr>
      <w:tr w:rsidR="00BF136F" w:rsidRPr="005B683E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BF136F" w:rsidRPr="005B683E" w:rsidRDefault="00A774C2">
            <w:pPr>
              <w:spacing w:after="0" w:line="336" w:lineRule="auto"/>
              <w:ind w:left="365"/>
              <w:jc w:val="both"/>
            </w:pPr>
            <w:r w:rsidRPr="005B683E">
              <w:rPr>
                <w:rFonts w:ascii="Times New Roman" w:hAnsi="Times New Roman"/>
                <w:color w:val="000000"/>
                <w:sz w:val="24"/>
              </w:rPr>
              <w:t>конструировать прямоугольник из данных фигур (квадратов), делить прямоугольник, многоугольник на заданные части</w:t>
            </w:r>
          </w:p>
        </w:tc>
      </w:tr>
      <w:tr w:rsidR="00BF136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фигуры по площади</w:t>
            </w:r>
          </w:p>
        </w:tc>
      </w:tr>
      <w:tr w:rsidR="00BF136F" w:rsidRPr="005B683E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BF136F" w:rsidRPr="005B683E" w:rsidRDefault="00A774C2">
            <w:pPr>
              <w:spacing w:after="0" w:line="336" w:lineRule="auto"/>
              <w:ind w:left="365"/>
              <w:jc w:val="both"/>
            </w:pPr>
            <w:r w:rsidRPr="005B683E">
              <w:rPr>
                <w:rFonts w:ascii="Times New Roman" w:hAnsi="Times New Roman"/>
                <w:color w:val="000000"/>
                <w:sz w:val="24"/>
              </w:rPr>
              <w:t>находить периметр прямоугольника (квадрата), площадь прямоугольника (квадрата)</w:t>
            </w:r>
          </w:p>
        </w:tc>
      </w:tr>
      <w:tr w:rsidR="00BF136F" w:rsidRPr="005B683E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BF136F" w:rsidRPr="005B683E" w:rsidRDefault="00A774C2">
            <w:pPr>
              <w:spacing w:after="0" w:line="336" w:lineRule="auto"/>
              <w:ind w:left="365"/>
              <w:jc w:val="both"/>
            </w:pPr>
            <w:proofErr w:type="gramStart"/>
            <w:r w:rsidRPr="005B683E">
              <w:rPr>
                <w:rFonts w:ascii="Times New Roman" w:hAnsi="Times New Roman"/>
                <w:color w:val="000000"/>
                <w:sz w:val="24"/>
              </w:rPr>
              <w:t>распознавать верные (истинные) и неверные (ложные) утверждения со словами: «все», «некоторые», «и», «каждый», «если …, то…»</w:t>
            </w:r>
            <w:proofErr w:type="gramEnd"/>
          </w:p>
        </w:tc>
      </w:tr>
      <w:tr w:rsidR="00BF136F" w:rsidRPr="005B683E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BF136F" w:rsidRPr="005B683E" w:rsidRDefault="00A774C2">
            <w:pPr>
              <w:spacing w:after="0" w:line="336" w:lineRule="auto"/>
              <w:ind w:left="365"/>
              <w:jc w:val="both"/>
            </w:pPr>
            <w:r w:rsidRPr="005B683E">
              <w:rPr>
                <w:rFonts w:ascii="Times New Roman" w:hAnsi="Times New Roman"/>
                <w:color w:val="000000"/>
                <w:sz w:val="24"/>
              </w:rPr>
              <w:t xml:space="preserve">формулировать утверждение (вывод), строить </w:t>
            </w:r>
            <w:proofErr w:type="gramStart"/>
            <w:r w:rsidRPr="005B683E">
              <w:rPr>
                <w:rFonts w:ascii="Times New Roman" w:hAnsi="Times New Roman"/>
                <w:color w:val="000000"/>
                <w:sz w:val="24"/>
              </w:rPr>
              <w:t>логические рассуждения</w:t>
            </w:r>
            <w:proofErr w:type="gramEnd"/>
            <w:r w:rsidRPr="005B683E">
              <w:rPr>
                <w:rFonts w:ascii="Times New Roman" w:hAnsi="Times New Roman"/>
                <w:color w:val="000000"/>
                <w:sz w:val="24"/>
              </w:rPr>
              <w:t xml:space="preserve"> (одно-</w:t>
            </w:r>
            <w:proofErr w:type="spellStart"/>
            <w:r w:rsidRPr="005B683E">
              <w:rPr>
                <w:rFonts w:ascii="Times New Roman" w:hAnsi="Times New Roman"/>
                <w:color w:val="000000"/>
                <w:sz w:val="24"/>
              </w:rPr>
              <w:t>двухшаговые</w:t>
            </w:r>
            <w:proofErr w:type="spellEnd"/>
            <w:r w:rsidRPr="005B683E">
              <w:rPr>
                <w:rFonts w:ascii="Times New Roman" w:hAnsi="Times New Roman"/>
                <w:color w:val="000000"/>
                <w:sz w:val="24"/>
              </w:rPr>
              <w:t>), в том числе с использованием изученных связок</w:t>
            </w:r>
          </w:p>
        </w:tc>
      </w:tr>
      <w:tr w:rsidR="00BF136F" w:rsidRPr="005B683E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BF136F" w:rsidRPr="005B683E" w:rsidRDefault="00A774C2">
            <w:pPr>
              <w:spacing w:after="0" w:line="336" w:lineRule="auto"/>
              <w:ind w:left="365"/>
              <w:jc w:val="both"/>
            </w:pPr>
            <w:r w:rsidRPr="005B683E">
              <w:rPr>
                <w:rFonts w:ascii="Times New Roman" w:hAnsi="Times New Roman"/>
                <w:color w:val="000000"/>
                <w:sz w:val="24"/>
              </w:rPr>
              <w:t>классифицировать объекты по одному-двум признакам</w:t>
            </w:r>
          </w:p>
        </w:tc>
      </w:tr>
      <w:tr w:rsidR="00BF136F" w:rsidRPr="005B683E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BF136F" w:rsidRPr="005B683E" w:rsidRDefault="00A774C2">
            <w:pPr>
              <w:spacing w:after="0" w:line="336" w:lineRule="auto"/>
              <w:ind w:left="365"/>
              <w:jc w:val="both"/>
            </w:pPr>
            <w:r w:rsidRPr="005B683E">
              <w:rPr>
                <w:rFonts w:ascii="Times New Roman" w:hAnsi="Times New Roman"/>
                <w:color w:val="000000"/>
                <w:sz w:val="24"/>
              </w:rPr>
              <w:t>извлекать, использовать информацию, представленную на простейших диаграммах, в таблицах, на предметах повседневной жизни, а также структурировать информацию: заполнять простейшие таблицы</w:t>
            </w:r>
          </w:p>
        </w:tc>
      </w:tr>
      <w:tr w:rsidR="00BF136F" w:rsidRPr="005B683E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BF136F" w:rsidRPr="005B683E" w:rsidRDefault="00A774C2">
            <w:pPr>
              <w:spacing w:after="0" w:line="336" w:lineRule="auto"/>
              <w:ind w:left="365"/>
              <w:jc w:val="both"/>
            </w:pPr>
            <w:r w:rsidRPr="005B683E">
              <w:rPr>
                <w:rFonts w:ascii="Times New Roman" w:hAnsi="Times New Roman"/>
                <w:color w:val="000000"/>
                <w:sz w:val="24"/>
              </w:rPr>
              <w:t>составлять план выполнения учебного задания и следовать ему, выполнять действия по алгоритму</w:t>
            </w:r>
          </w:p>
        </w:tc>
      </w:tr>
      <w:tr w:rsidR="00BF136F" w:rsidRPr="005B683E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BF136F" w:rsidRPr="005B683E" w:rsidRDefault="00A774C2">
            <w:pPr>
              <w:spacing w:after="0" w:line="336" w:lineRule="auto"/>
              <w:ind w:left="365"/>
              <w:jc w:val="both"/>
            </w:pPr>
            <w:r w:rsidRPr="005B683E">
              <w:rPr>
                <w:rFonts w:ascii="Times New Roman" w:hAnsi="Times New Roman"/>
                <w:color w:val="000000"/>
                <w:sz w:val="24"/>
              </w:rPr>
              <w:t>сравнивать математические объекты (находить общее, различное, уникальное)</w:t>
            </w:r>
          </w:p>
        </w:tc>
      </w:tr>
      <w:tr w:rsidR="00BF136F" w:rsidRPr="005B683E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BF136F" w:rsidRPr="005B683E" w:rsidRDefault="00A774C2">
            <w:pPr>
              <w:spacing w:after="0" w:line="336" w:lineRule="auto"/>
              <w:ind w:left="365"/>
              <w:jc w:val="both"/>
            </w:pPr>
            <w:r w:rsidRPr="005B683E">
              <w:rPr>
                <w:rFonts w:ascii="Times New Roman" w:hAnsi="Times New Roman"/>
                <w:color w:val="000000"/>
                <w:sz w:val="24"/>
              </w:rPr>
              <w:t>выбирать верное решение математической задачи</w:t>
            </w:r>
          </w:p>
        </w:tc>
      </w:tr>
    </w:tbl>
    <w:p w:rsidR="00BF136F" w:rsidRPr="005B683E" w:rsidRDefault="00BF136F">
      <w:pPr>
        <w:spacing w:after="0"/>
        <w:ind w:left="120"/>
      </w:pPr>
    </w:p>
    <w:p w:rsidR="00BF136F" w:rsidRPr="005B683E" w:rsidRDefault="00BF136F">
      <w:pPr>
        <w:sectPr w:rsidR="00BF136F" w:rsidRPr="005B683E">
          <w:pgSz w:w="11906" w:h="16383"/>
          <w:pgMar w:top="1134" w:right="850" w:bottom="1134" w:left="1701" w:header="720" w:footer="720" w:gutter="0"/>
          <w:cols w:space="720"/>
        </w:sectPr>
      </w:pPr>
    </w:p>
    <w:p w:rsidR="00BF136F" w:rsidRDefault="00A774C2">
      <w:pPr>
        <w:spacing w:before="199" w:after="199"/>
        <w:ind w:left="120"/>
      </w:pPr>
      <w:bookmarkStart w:id="10" w:name="block-7164575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BF136F" w:rsidRDefault="00A774C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2"/>
        <w:gridCol w:w="8178"/>
      </w:tblGrid>
      <w:tr w:rsidR="00BF136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F136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BF136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36" w:lineRule="auto"/>
              <w:ind w:left="365"/>
              <w:jc w:val="both"/>
            </w:pPr>
            <w:r w:rsidRPr="005B683E">
              <w:rPr>
                <w:rFonts w:ascii="Times New Roman" w:hAnsi="Times New Roman"/>
                <w:color w:val="000000"/>
                <w:sz w:val="24"/>
              </w:rPr>
              <w:t xml:space="preserve"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</w:t>
            </w: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</w:tr>
      <w:tr w:rsidR="00BF136F" w:rsidRPr="005B683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BF136F" w:rsidRPr="005B683E" w:rsidRDefault="00A774C2">
            <w:pPr>
              <w:spacing w:after="0" w:line="312" w:lineRule="auto"/>
              <w:ind w:left="365"/>
              <w:jc w:val="both"/>
            </w:pPr>
            <w:r w:rsidRPr="005B683E">
              <w:rPr>
                <w:rFonts w:ascii="Times New Roman" w:hAnsi="Times New Roman"/>
                <w:color w:val="000000"/>
                <w:sz w:val="24"/>
              </w:rPr>
              <w:t xml:space="preserve">Масса, соотношение между килограммом и граммом, отношения «тяжелее – легче </w:t>
            </w:r>
            <w:proofErr w:type="gramStart"/>
            <w:r w:rsidRPr="005B683E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gramEnd"/>
            <w:r w:rsidRPr="005B683E">
              <w:rPr>
                <w:rFonts w:ascii="Times New Roman" w:hAnsi="Times New Roman"/>
                <w:color w:val="000000"/>
                <w:sz w:val="24"/>
              </w:rPr>
              <w:t>…», «тяжелее – легче в…»</w:t>
            </w:r>
          </w:p>
        </w:tc>
      </w:tr>
      <w:tr w:rsidR="00BF136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12" w:lineRule="auto"/>
              <w:ind w:left="365"/>
              <w:jc w:val="both"/>
            </w:pPr>
            <w:r w:rsidRPr="005B683E">
              <w:rPr>
                <w:rFonts w:ascii="Times New Roman" w:hAnsi="Times New Roman"/>
                <w:color w:val="000000"/>
                <w:sz w:val="24"/>
              </w:rPr>
              <w:t xml:space="preserve">Стоимость, установление отношения «дороже – дешевле </w:t>
            </w:r>
            <w:proofErr w:type="gramStart"/>
            <w:r w:rsidRPr="005B683E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gramEnd"/>
            <w:r w:rsidRPr="005B683E">
              <w:rPr>
                <w:rFonts w:ascii="Times New Roman" w:hAnsi="Times New Roman"/>
                <w:color w:val="000000"/>
                <w:sz w:val="24"/>
              </w:rPr>
              <w:t xml:space="preserve">…», «дороже – дешевле в…». </w:t>
            </w:r>
            <w:r>
              <w:rPr>
                <w:rFonts w:ascii="Times New Roman" w:hAnsi="Times New Roman"/>
                <w:color w:val="000000"/>
                <w:sz w:val="24"/>
              </w:rPr>
              <w:t>Соотношение «цена, количество, стоимость» в практической ситуации</w:t>
            </w:r>
          </w:p>
        </w:tc>
      </w:tr>
      <w:tr w:rsidR="00BF136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12" w:lineRule="auto"/>
              <w:ind w:left="365"/>
              <w:jc w:val="both"/>
            </w:pPr>
            <w:r w:rsidRPr="005B683E">
              <w:rPr>
                <w:rFonts w:ascii="Times New Roman" w:hAnsi="Times New Roman"/>
                <w:color w:val="000000"/>
                <w:sz w:val="24"/>
              </w:rPr>
              <w:t xml:space="preserve">Время, установление отношения «быстрее – медленнее </w:t>
            </w:r>
            <w:proofErr w:type="gramStart"/>
            <w:r w:rsidRPr="005B683E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gramEnd"/>
            <w:r w:rsidRPr="005B683E">
              <w:rPr>
                <w:rFonts w:ascii="Times New Roman" w:hAnsi="Times New Roman"/>
                <w:color w:val="000000"/>
                <w:sz w:val="24"/>
              </w:rPr>
              <w:t xml:space="preserve">…», «быстрее – медленнее в…». </w:t>
            </w:r>
            <w:r>
              <w:rPr>
                <w:rFonts w:ascii="Times New Roman" w:hAnsi="Times New Roman"/>
                <w:color w:val="000000"/>
                <w:sz w:val="24"/>
              </w:rPr>
              <w:t>Соотношение «начало, окончание, продолжительность события» в практической ситуации</w:t>
            </w:r>
          </w:p>
        </w:tc>
      </w:tr>
      <w:tr w:rsidR="00BF136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12" w:lineRule="auto"/>
              <w:ind w:left="365"/>
              <w:jc w:val="both"/>
            </w:pPr>
            <w:r w:rsidRPr="005B683E">
              <w:rPr>
                <w:rFonts w:ascii="Times New Roman" w:hAnsi="Times New Roman"/>
                <w:color w:val="000000"/>
                <w:sz w:val="24"/>
              </w:rPr>
              <w:t xml:space="preserve">Длина (единицы длины – миллиметр, километр), соотношение между величинами в пределах тысячи.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длине</w:t>
            </w:r>
          </w:p>
        </w:tc>
      </w:tr>
      <w:tr w:rsidR="00BF136F" w:rsidRPr="005B683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BF136F" w:rsidRPr="005B683E" w:rsidRDefault="00A774C2">
            <w:pPr>
              <w:spacing w:after="0" w:line="312" w:lineRule="auto"/>
              <w:ind w:left="365"/>
            </w:pPr>
            <w:r w:rsidRPr="005B683E">
              <w:rPr>
                <w:rFonts w:ascii="Times New Roman" w:hAnsi="Times New Roman"/>
                <w:color w:val="000000"/>
                <w:sz w:val="24"/>
              </w:rPr>
              <w:t>Площадь. Сравнение объектов по площади</w:t>
            </w:r>
          </w:p>
        </w:tc>
      </w:tr>
      <w:tr w:rsidR="00BF136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BF136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12" w:lineRule="auto"/>
              <w:ind w:left="365"/>
              <w:jc w:val="both"/>
            </w:pPr>
            <w:r w:rsidRPr="005B683E">
              <w:rPr>
                <w:rFonts w:ascii="Times New Roman" w:hAnsi="Times New Roman"/>
                <w:color w:val="000000"/>
                <w:sz w:val="24"/>
              </w:rPr>
              <w:t xml:space="preserve">Устные вычисления, сводимые к действиям в пределах 100. Письменное сложение, вычитание чисел в пределах 1000.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с числами 0 и 1</w:t>
            </w:r>
          </w:p>
        </w:tc>
      </w:tr>
      <w:tr w:rsidR="00BF136F" w:rsidRPr="005B683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BF136F" w:rsidRPr="005B683E" w:rsidRDefault="00A774C2">
            <w:pPr>
              <w:spacing w:after="0" w:line="336" w:lineRule="auto"/>
              <w:ind w:left="365"/>
              <w:jc w:val="both"/>
            </w:pPr>
            <w:r w:rsidRPr="005B683E">
              <w:rPr>
                <w:rFonts w:ascii="Times New Roman" w:hAnsi="Times New Roman"/>
                <w:color w:val="000000"/>
                <w:sz w:val="24"/>
              </w:rPr>
              <w:t>Письменное умножение, деление. Проверка результата вычисления</w:t>
            </w:r>
          </w:p>
        </w:tc>
      </w:tr>
      <w:tr w:rsidR="00BF136F" w:rsidRPr="005B683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BF136F" w:rsidRPr="005B683E" w:rsidRDefault="00A774C2">
            <w:pPr>
              <w:spacing w:after="0" w:line="336" w:lineRule="auto"/>
              <w:ind w:left="365"/>
              <w:jc w:val="both"/>
            </w:pPr>
            <w:r w:rsidRPr="005B683E">
              <w:rPr>
                <w:rFonts w:ascii="Times New Roman" w:hAnsi="Times New Roman"/>
                <w:color w:val="000000"/>
                <w:sz w:val="24"/>
              </w:rPr>
              <w:t>Переместительное, сочетательное свойства сложения, умножения при вычислениях</w:t>
            </w:r>
          </w:p>
        </w:tc>
      </w:tr>
      <w:tr w:rsidR="00BF136F" w:rsidRPr="005B683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BF136F" w:rsidRPr="005B683E" w:rsidRDefault="00A774C2">
            <w:pPr>
              <w:spacing w:after="0" w:line="336" w:lineRule="auto"/>
              <w:ind w:left="365"/>
              <w:jc w:val="both"/>
            </w:pPr>
            <w:r w:rsidRPr="005B683E"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арифметического действия</w:t>
            </w:r>
          </w:p>
        </w:tc>
      </w:tr>
      <w:tr w:rsidR="00BF136F" w:rsidRPr="005B683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BF136F" w:rsidRPr="005B683E" w:rsidRDefault="00A774C2">
            <w:pPr>
              <w:spacing w:after="0" w:line="336" w:lineRule="auto"/>
              <w:ind w:left="365"/>
              <w:jc w:val="both"/>
            </w:pPr>
            <w:r w:rsidRPr="005B683E">
              <w:rPr>
                <w:rFonts w:ascii="Times New Roman" w:hAnsi="Times New Roman"/>
                <w:color w:val="000000"/>
                <w:sz w:val="24"/>
              </w:rPr>
              <w:t>Порядок действий в числовом выражении, значение числового выражения, содержащего несколько действий</w:t>
            </w:r>
          </w:p>
        </w:tc>
      </w:tr>
      <w:tr w:rsidR="00BF136F" w:rsidRPr="005B683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BF136F" w:rsidRPr="005B683E" w:rsidRDefault="00A774C2">
            <w:pPr>
              <w:spacing w:after="0" w:line="336" w:lineRule="auto"/>
              <w:ind w:left="365"/>
            </w:pPr>
            <w:r w:rsidRPr="005B683E">
              <w:rPr>
                <w:rFonts w:ascii="Times New Roman" w:hAnsi="Times New Roman"/>
                <w:color w:val="000000"/>
                <w:sz w:val="24"/>
              </w:rPr>
              <w:t>Однородные величины: сложение и вычитание</w:t>
            </w:r>
          </w:p>
        </w:tc>
      </w:tr>
      <w:tr w:rsidR="00BF136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</w:tr>
      <w:tr w:rsidR="00BF136F" w:rsidRPr="005B683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BF136F" w:rsidRPr="005B683E" w:rsidRDefault="00A774C2">
            <w:pPr>
              <w:spacing w:after="0" w:line="336" w:lineRule="auto"/>
              <w:ind w:left="365"/>
              <w:jc w:val="both"/>
            </w:pPr>
            <w:r w:rsidRPr="005B683E">
              <w:rPr>
                <w:rFonts w:ascii="Times New Roman" w:hAnsi="Times New Roman"/>
                <w:color w:val="000000"/>
                <w:sz w:val="24"/>
              </w:rPr>
      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</w:t>
            </w:r>
          </w:p>
        </w:tc>
      </w:tr>
      <w:tr w:rsidR="00BF136F" w:rsidRPr="005B683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BF136F" w:rsidRPr="005B683E" w:rsidRDefault="00A774C2">
            <w:pPr>
              <w:spacing w:after="0" w:line="336" w:lineRule="auto"/>
              <w:ind w:left="365"/>
              <w:jc w:val="both"/>
            </w:pPr>
            <w:proofErr w:type="gramStart"/>
            <w:r w:rsidRPr="005B683E">
              <w:rPr>
                <w:rFonts w:ascii="Times New Roman" w:hAnsi="Times New Roman"/>
                <w:color w:val="000000"/>
                <w:sz w:val="24"/>
              </w:rPr>
              <w:t xml:space="preserve">Задачи на понимание смысла арифметических действий (в том числе </w:t>
            </w:r>
            <w:r w:rsidRPr="005B683E">
              <w:rPr>
                <w:rFonts w:ascii="Times New Roman" w:hAnsi="Times New Roman"/>
                <w:color w:val="000000"/>
                <w:sz w:val="24"/>
              </w:rPr>
              <w:lastRenderedPageBreak/>
              <w:t>деления с остатком), отношений («больше – меньше на…», «больше – меньше в…»), зависимостей («купля-продажа», расчёт времени, количества), на сравнение (разностное, кратное)</w:t>
            </w:r>
            <w:proofErr w:type="gramEnd"/>
          </w:p>
        </w:tc>
      </w:tr>
      <w:tr w:rsidR="00BF136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36" w:lineRule="auto"/>
              <w:ind w:left="365"/>
              <w:jc w:val="both"/>
            </w:pPr>
            <w:r w:rsidRPr="005B683E">
              <w:rPr>
                <w:rFonts w:ascii="Times New Roman" w:hAnsi="Times New Roman"/>
                <w:color w:val="000000"/>
                <w:sz w:val="24"/>
              </w:rPr>
              <w:t xml:space="preserve">Запись решения задачи по действиям и с помощью числового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решения и оценка полученного результата</w:t>
            </w:r>
          </w:p>
        </w:tc>
      </w:tr>
      <w:tr w:rsidR="00BF136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12" w:lineRule="auto"/>
              <w:ind w:left="365"/>
              <w:jc w:val="both"/>
            </w:pPr>
            <w:r w:rsidRPr="005B683E">
              <w:rPr>
                <w:rFonts w:ascii="Times New Roman" w:hAnsi="Times New Roman"/>
                <w:color w:val="000000"/>
                <w:sz w:val="24"/>
              </w:rPr>
              <w:t xml:space="preserve">Доля величины: половина, треть, четверть, пятая, десятая часть в практической ситуации.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долей одной величины. Задачи на нахождение доли величины</w:t>
            </w:r>
          </w:p>
        </w:tc>
      </w:tr>
      <w:tr w:rsidR="00BF136F" w:rsidRPr="005B683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BF136F" w:rsidRPr="005B683E" w:rsidRDefault="00A774C2">
            <w:pPr>
              <w:spacing w:after="0" w:line="312" w:lineRule="auto"/>
              <w:ind w:left="365"/>
              <w:jc w:val="both"/>
            </w:pPr>
            <w:r w:rsidRPr="005B683E">
              <w:rPr>
                <w:rFonts w:ascii="Times New Roman" w:hAnsi="Times New Roman"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BF136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12" w:lineRule="auto"/>
              <w:ind w:left="365"/>
              <w:jc w:val="both"/>
            </w:pPr>
            <w:r w:rsidRPr="005B683E">
              <w:rPr>
                <w:rFonts w:ascii="Times New Roman" w:hAnsi="Times New Roman"/>
                <w:color w:val="000000"/>
                <w:sz w:val="24"/>
              </w:rPr>
              <w:t xml:space="preserve">Конструирование геометрических фигур (разбиение фигуры на части, составление фигуры из частей). </w:t>
            </w: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многоугольника: измерение, вычисление, запись равенства</w:t>
            </w:r>
          </w:p>
        </w:tc>
      </w:tr>
      <w:tr w:rsidR="00BF136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12" w:lineRule="auto"/>
              <w:ind w:left="365"/>
              <w:jc w:val="both"/>
            </w:pPr>
            <w:r w:rsidRPr="005B683E">
              <w:rPr>
                <w:rFonts w:ascii="Times New Roman" w:hAnsi="Times New Roman"/>
                <w:color w:val="000000"/>
                <w:sz w:val="24"/>
              </w:rPr>
              <w:t xml:space="preserve">Измерение площади, запись результата измерения. Вычисление площади прямоугольника (квадрата) с заданными сторонами, запись 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на клетчатой бумаге прямоугольника с заданным значением площади</w:t>
            </w:r>
          </w:p>
        </w:tc>
      </w:tr>
      <w:tr w:rsidR="00BF136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</w:tr>
      <w:tr w:rsidR="00BF136F" w:rsidRPr="005B683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BF136F" w:rsidRPr="005B683E" w:rsidRDefault="00A774C2">
            <w:pPr>
              <w:spacing w:after="0" w:line="312" w:lineRule="auto"/>
              <w:ind w:left="365"/>
              <w:jc w:val="both"/>
            </w:pPr>
            <w:r w:rsidRPr="005B683E">
              <w:rPr>
                <w:rFonts w:ascii="Times New Roman" w:hAnsi="Times New Roman"/>
                <w:color w:val="000000"/>
                <w:sz w:val="24"/>
              </w:rPr>
              <w:t>Классификация объектов по двум признакам</w:t>
            </w:r>
          </w:p>
        </w:tc>
      </w:tr>
      <w:tr w:rsidR="00BF136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12" w:lineRule="auto"/>
              <w:ind w:left="365"/>
              <w:jc w:val="both"/>
            </w:pPr>
            <w:r w:rsidRPr="005B683E">
              <w:rPr>
                <w:rFonts w:ascii="Times New Roman" w:hAnsi="Times New Roman"/>
                <w:color w:val="000000"/>
                <w:sz w:val="24"/>
              </w:rPr>
              <w:t xml:space="preserve">Верные (истинные) и неверные (ложные) утверждения: конструирование, проверка.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Логические рассуждения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со связками «если …, то…», «поэтому», «значит»</w:t>
            </w:r>
          </w:p>
        </w:tc>
      </w:tr>
      <w:tr w:rsidR="00BF136F" w:rsidRPr="005B683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BF136F" w:rsidRPr="005B683E" w:rsidRDefault="00A774C2">
            <w:pPr>
              <w:spacing w:after="0" w:line="336" w:lineRule="auto"/>
              <w:ind w:left="365"/>
              <w:jc w:val="both"/>
            </w:pPr>
            <w:r w:rsidRPr="005B683E">
              <w:rPr>
                <w:rFonts w:ascii="Times New Roman" w:hAnsi="Times New Roman"/>
                <w:color w:val="000000"/>
                <w:sz w:val="24"/>
              </w:rPr>
              <w:t>Извлечение и использование для выполнения заданий информации, представленной в таблицах. Столбчатая диаграмма: чтение, использование данных для решения учебных и практических задач</w:t>
            </w:r>
          </w:p>
        </w:tc>
      </w:tr>
      <w:tr w:rsidR="00BF136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Формализованное описание последовательности действий</w:t>
            </w:r>
          </w:p>
        </w:tc>
      </w:tr>
      <w:tr w:rsidR="00BF136F" w:rsidRPr="005B683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F136F" w:rsidRDefault="00A774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BF136F" w:rsidRPr="005B683E" w:rsidRDefault="00A774C2">
            <w:pPr>
              <w:spacing w:after="0" w:line="336" w:lineRule="auto"/>
              <w:ind w:left="365"/>
              <w:jc w:val="both"/>
            </w:pPr>
            <w:r w:rsidRPr="005B683E">
              <w:rPr>
                <w:rFonts w:ascii="Times New Roman" w:hAnsi="Times New Roman"/>
                <w:color w:val="000000"/>
                <w:sz w:val="24"/>
              </w:rPr>
              <w:t>Алгоритмы изучения материала, выполнения обучающих и тестовых заданий на доступных электронных средствах обучения</w:t>
            </w:r>
          </w:p>
        </w:tc>
      </w:tr>
    </w:tbl>
    <w:p w:rsidR="00BF136F" w:rsidRPr="005B683E" w:rsidRDefault="00BF136F">
      <w:pPr>
        <w:spacing w:after="0"/>
        <w:ind w:left="120"/>
      </w:pPr>
    </w:p>
    <w:p w:rsidR="00BF136F" w:rsidRPr="005B683E" w:rsidRDefault="00BF136F">
      <w:pPr>
        <w:sectPr w:rsidR="00BF136F" w:rsidRPr="005B683E">
          <w:pgSz w:w="11906" w:h="16383"/>
          <w:pgMar w:top="1134" w:right="850" w:bottom="1134" w:left="1701" w:header="720" w:footer="720" w:gutter="0"/>
          <w:cols w:space="720"/>
        </w:sectPr>
      </w:pPr>
    </w:p>
    <w:p w:rsidR="00BF136F" w:rsidRPr="005B683E" w:rsidRDefault="00A774C2">
      <w:pPr>
        <w:spacing w:after="0"/>
        <w:ind w:left="120"/>
      </w:pPr>
      <w:bookmarkStart w:id="11" w:name="block-71645757"/>
      <w:bookmarkEnd w:id="10"/>
      <w:r w:rsidRPr="005B683E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F136F" w:rsidRPr="005B683E" w:rsidRDefault="00A774C2">
      <w:pPr>
        <w:spacing w:after="0" w:line="480" w:lineRule="auto"/>
        <w:ind w:left="120"/>
      </w:pPr>
      <w:r w:rsidRPr="005B683E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F136F" w:rsidRPr="005B683E" w:rsidRDefault="00BF136F">
      <w:pPr>
        <w:spacing w:after="0" w:line="480" w:lineRule="auto"/>
        <w:ind w:left="120"/>
      </w:pPr>
    </w:p>
    <w:p w:rsidR="00BF136F" w:rsidRPr="005B683E" w:rsidRDefault="00BF136F">
      <w:pPr>
        <w:spacing w:after="0" w:line="480" w:lineRule="auto"/>
        <w:ind w:left="120"/>
      </w:pPr>
    </w:p>
    <w:p w:rsidR="00BF136F" w:rsidRPr="005B683E" w:rsidRDefault="00BF136F">
      <w:pPr>
        <w:spacing w:after="0"/>
        <w:ind w:left="120"/>
      </w:pPr>
    </w:p>
    <w:p w:rsidR="00BF136F" w:rsidRPr="005B683E" w:rsidRDefault="00A774C2">
      <w:pPr>
        <w:spacing w:after="0" w:line="480" w:lineRule="auto"/>
        <w:ind w:left="120"/>
      </w:pPr>
      <w:r w:rsidRPr="005B683E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F136F" w:rsidRPr="005B683E" w:rsidRDefault="00BF136F">
      <w:pPr>
        <w:spacing w:after="0" w:line="480" w:lineRule="auto"/>
        <w:ind w:left="120"/>
      </w:pPr>
    </w:p>
    <w:p w:rsidR="00BF136F" w:rsidRPr="005B683E" w:rsidRDefault="00BF136F">
      <w:pPr>
        <w:spacing w:after="0"/>
        <w:ind w:left="120"/>
      </w:pPr>
    </w:p>
    <w:p w:rsidR="00BF136F" w:rsidRPr="005B683E" w:rsidRDefault="00A774C2">
      <w:pPr>
        <w:spacing w:after="0" w:line="480" w:lineRule="auto"/>
        <w:ind w:left="120"/>
      </w:pPr>
      <w:r w:rsidRPr="005B683E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F136F" w:rsidRPr="005B683E" w:rsidRDefault="00BF136F">
      <w:pPr>
        <w:sectPr w:rsidR="00BF136F" w:rsidRPr="005B683E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A774C2" w:rsidRPr="005B683E" w:rsidRDefault="00A774C2"/>
    <w:sectPr w:rsidR="00A774C2" w:rsidRPr="005B683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14C7D"/>
    <w:multiLevelType w:val="multilevel"/>
    <w:tmpl w:val="5BC86EA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AB718E"/>
    <w:multiLevelType w:val="multilevel"/>
    <w:tmpl w:val="6DEA21F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7255EC"/>
    <w:multiLevelType w:val="multilevel"/>
    <w:tmpl w:val="FF54F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36F"/>
    <w:rsid w:val="00144774"/>
    <w:rsid w:val="005B683E"/>
    <w:rsid w:val="00A774C2"/>
    <w:rsid w:val="00AC1627"/>
    <w:rsid w:val="00BF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4e0ade0" TargetMode="External"/><Relationship Id="rId21" Type="http://schemas.openxmlformats.org/officeDocument/2006/relationships/hyperlink" Target="https://m.edsoo.ru/c4e1158c" TargetMode="External"/><Relationship Id="rId42" Type="http://schemas.openxmlformats.org/officeDocument/2006/relationships/hyperlink" Target="https://m.edsoo.ru/c4e13daa" TargetMode="External"/><Relationship Id="rId47" Type="http://schemas.openxmlformats.org/officeDocument/2006/relationships/hyperlink" Target="https://m.edsoo.ru/c4e12df6" TargetMode="External"/><Relationship Id="rId63" Type="http://schemas.openxmlformats.org/officeDocument/2006/relationships/hyperlink" Target="https://m.edsoo.ru/c4e0974c" TargetMode="External"/><Relationship Id="rId68" Type="http://schemas.openxmlformats.org/officeDocument/2006/relationships/hyperlink" Target="https://m.edsoo.ru/c4e10d4e" TargetMode="External"/><Relationship Id="rId84" Type="http://schemas.openxmlformats.org/officeDocument/2006/relationships/hyperlink" Target="https://m.edsoo.ru/c4e17aea" TargetMode="External"/><Relationship Id="rId89" Type="http://schemas.openxmlformats.org/officeDocument/2006/relationships/hyperlink" Target="https://m.edsoo.ru/c4e0cc1c" TargetMode="External"/><Relationship Id="rId7" Type="http://schemas.openxmlformats.org/officeDocument/2006/relationships/hyperlink" Target="https://m.edsoo.ru/c4e0f200" TargetMode="External"/><Relationship Id="rId71" Type="http://schemas.openxmlformats.org/officeDocument/2006/relationships/hyperlink" Target="https://m.edsoo.ru/c4e0b8ee" TargetMode="External"/><Relationship Id="rId92" Type="http://schemas.openxmlformats.org/officeDocument/2006/relationships/hyperlink" Target="https://m.edsoo.ru/c4e0dd2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c4e0ea08" TargetMode="External"/><Relationship Id="rId29" Type="http://schemas.openxmlformats.org/officeDocument/2006/relationships/hyperlink" Target="https://m.edsoo.ru/c4e173e2" TargetMode="External"/><Relationship Id="rId11" Type="http://schemas.openxmlformats.org/officeDocument/2006/relationships/hyperlink" Target="https://m.edsoo.ru/c4e0ee40" TargetMode="External"/><Relationship Id="rId24" Type="http://schemas.openxmlformats.org/officeDocument/2006/relationships/hyperlink" Target="https://m.edsoo.ru/c4e0f034" TargetMode="External"/><Relationship Id="rId32" Type="http://schemas.openxmlformats.org/officeDocument/2006/relationships/hyperlink" Target="https://m.edsoo.ru/c4e15b14" TargetMode="External"/><Relationship Id="rId37" Type="http://schemas.openxmlformats.org/officeDocument/2006/relationships/hyperlink" Target="https://m.edsoo.ru/c4e139fe" TargetMode="External"/><Relationship Id="rId40" Type="http://schemas.openxmlformats.org/officeDocument/2006/relationships/hyperlink" Target="https://m.edsoo.ru/c4e13f6c" TargetMode="External"/><Relationship Id="rId45" Type="http://schemas.openxmlformats.org/officeDocument/2006/relationships/hyperlink" Target="https://m.edsoo.ru/c4e0b358" TargetMode="External"/><Relationship Id="rId53" Type="http://schemas.openxmlformats.org/officeDocument/2006/relationships/hyperlink" Target="https://m.edsoo.ru/c4e0cdf2" TargetMode="External"/><Relationship Id="rId58" Type="http://schemas.openxmlformats.org/officeDocument/2006/relationships/hyperlink" Target="https://m.edsoo.ru/c4e0d18a" TargetMode="External"/><Relationship Id="rId66" Type="http://schemas.openxmlformats.org/officeDocument/2006/relationships/hyperlink" Target="https://m.edsoo.ru/c4e0baf6" TargetMode="External"/><Relationship Id="rId74" Type="http://schemas.openxmlformats.org/officeDocument/2006/relationships/hyperlink" Target="https://m.edsoo.ru/c4e0c212" TargetMode="External"/><Relationship Id="rId79" Type="http://schemas.openxmlformats.org/officeDocument/2006/relationships/hyperlink" Target="https://m.edsoo.ru/c4e16078" TargetMode="External"/><Relationship Id="rId87" Type="http://schemas.openxmlformats.org/officeDocument/2006/relationships/hyperlink" Target="https://m.edsoo.ru/c4e09bde" TargetMode="External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c4e0a1f6" TargetMode="External"/><Relationship Id="rId82" Type="http://schemas.openxmlformats.org/officeDocument/2006/relationships/hyperlink" Target="https://m.edsoo.ru/c4e07208" TargetMode="External"/><Relationship Id="rId90" Type="http://schemas.openxmlformats.org/officeDocument/2006/relationships/hyperlink" Target="https://m.edsoo.ru/c4e16c6c" TargetMode="External"/><Relationship Id="rId95" Type="http://schemas.openxmlformats.org/officeDocument/2006/relationships/hyperlink" Target="https://m.edsoo.ru/c4e1043e" TargetMode="External"/><Relationship Id="rId19" Type="http://schemas.openxmlformats.org/officeDocument/2006/relationships/hyperlink" Target="https://m.edsoo.ru/c4e08eb4" TargetMode="External"/><Relationship Id="rId14" Type="http://schemas.openxmlformats.org/officeDocument/2006/relationships/hyperlink" Target="https://m.edsoo.ru/c4e17068" TargetMode="External"/><Relationship Id="rId22" Type="http://schemas.openxmlformats.org/officeDocument/2006/relationships/hyperlink" Target="https://m.edsoo.ru/c4e0944a" TargetMode="External"/><Relationship Id="rId27" Type="http://schemas.openxmlformats.org/officeDocument/2006/relationships/hyperlink" Target="https://m.edsoo.ru/c4e11d02" TargetMode="External"/><Relationship Id="rId30" Type="http://schemas.openxmlformats.org/officeDocument/2006/relationships/hyperlink" Target="https://m.edsoo.ru/c4e175ae" TargetMode="External"/><Relationship Id="rId35" Type="http://schemas.openxmlformats.org/officeDocument/2006/relationships/hyperlink" Target="https://m.edsoo.ru/c4e09e4a" TargetMode="External"/><Relationship Id="rId43" Type="http://schemas.openxmlformats.org/officeDocument/2006/relationships/hyperlink" Target="https://m.edsoo.ru/c4e0b18c" TargetMode="External"/><Relationship Id="rId48" Type="http://schemas.openxmlformats.org/officeDocument/2006/relationships/hyperlink" Target="https://m.edsoo.ru/c4e11884" TargetMode="External"/><Relationship Id="rId56" Type="http://schemas.openxmlformats.org/officeDocument/2006/relationships/hyperlink" Target="https://m.edsoo.ru/c4e148e0" TargetMode="External"/><Relationship Id="rId64" Type="http://schemas.openxmlformats.org/officeDocument/2006/relationships/hyperlink" Target="https://m.edsoo.ru/c4e0999a" TargetMode="External"/><Relationship Id="rId69" Type="http://schemas.openxmlformats.org/officeDocument/2006/relationships/hyperlink" Target="https://m.edsoo.ru/c4e120e0" TargetMode="External"/><Relationship Id="rId77" Type="http://schemas.openxmlformats.org/officeDocument/2006/relationships/hyperlink" Target="https://m.edsoo.ru/c4e14c8c" TargetMode="External"/><Relationship Id="rId100" Type="http://schemas.openxmlformats.org/officeDocument/2006/relationships/hyperlink" Target="https://m.edsoo.ru/c4e18b70" TargetMode="External"/><Relationship Id="rId8" Type="http://schemas.openxmlformats.org/officeDocument/2006/relationships/hyperlink" Target="https://m.edsoo.ru/c4e0d5cc" TargetMode="External"/><Relationship Id="rId51" Type="http://schemas.openxmlformats.org/officeDocument/2006/relationships/hyperlink" Target="https://m.edsoo.ru/c4e18d3c" TargetMode="External"/><Relationship Id="rId72" Type="http://schemas.openxmlformats.org/officeDocument/2006/relationships/hyperlink" Target="https://m.edsoo.ru/c4e0e634" TargetMode="External"/><Relationship Id="rId80" Type="http://schemas.openxmlformats.org/officeDocument/2006/relationships/hyperlink" Target="https://m.edsoo.ru/c4e092c4" TargetMode="External"/><Relationship Id="rId85" Type="http://schemas.openxmlformats.org/officeDocument/2006/relationships/hyperlink" Target="https://m.edsoo.ru/c4e07ff0" TargetMode="External"/><Relationship Id="rId93" Type="http://schemas.openxmlformats.org/officeDocument/2006/relationships/hyperlink" Target="https://m.edsoo.ru/c4e17220" TargetMode="External"/><Relationship Id="rId98" Type="http://schemas.openxmlformats.org/officeDocument/2006/relationships/hyperlink" Target="https://m.edsoo.ru/c4e17c7a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c4e10588" TargetMode="External"/><Relationship Id="rId17" Type="http://schemas.openxmlformats.org/officeDocument/2006/relationships/hyperlink" Target="https://m.edsoo.ru/c4e10ed4" TargetMode="External"/><Relationship Id="rId25" Type="http://schemas.openxmlformats.org/officeDocument/2006/relationships/hyperlink" Target="https://m.edsoo.ru/c4e08658" TargetMode="External"/><Relationship Id="rId33" Type="http://schemas.openxmlformats.org/officeDocument/2006/relationships/hyperlink" Target="https://m.edsoo.ru/c4e08cc0" TargetMode="External"/><Relationship Id="rId38" Type="http://schemas.openxmlformats.org/officeDocument/2006/relationships/hyperlink" Target="https://m.edsoo.ru/c4e12c66" TargetMode="External"/><Relationship Id="rId46" Type="http://schemas.openxmlformats.org/officeDocument/2006/relationships/hyperlink" Target="https://m.edsoo.ru/c4e16640" TargetMode="External"/><Relationship Id="rId59" Type="http://schemas.openxmlformats.org/officeDocument/2006/relationships/hyperlink" Target="https://m.edsoo.ru/c4e12400" TargetMode="External"/><Relationship Id="rId67" Type="http://schemas.openxmlformats.org/officeDocument/2006/relationships/hyperlink" Target="https://m.edsoo.ru/c4e0bcc2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m.edsoo.ru/c4e1338c" TargetMode="External"/><Relationship Id="rId41" Type="http://schemas.openxmlformats.org/officeDocument/2006/relationships/hyperlink" Target="https://m.edsoo.ru/c4e146ce" TargetMode="External"/><Relationship Id="rId54" Type="http://schemas.openxmlformats.org/officeDocument/2006/relationships/hyperlink" Target="https://m.edsoo.ru/c4e0b678" TargetMode="External"/><Relationship Id="rId62" Type="http://schemas.openxmlformats.org/officeDocument/2006/relationships/hyperlink" Target="https://m.edsoo.ru/c4e095bc" TargetMode="External"/><Relationship Id="rId70" Type="http://schemas.openxmlformats.org/officeDocument/2006/relationships/hyperlink" Target="https://m.edsoo.ru/c4e0d400" TargetMode="External"/><Relationship Id="rId75" Type="http://schemas.openxmlformats.org/officeDocument/2006/relationships/hyperlink" Target="https://m.edsoo.ru/c4e0c3f2" TargetMode="External"/><Relationship Id="rId83" Type="http://schemas.openxmlformats.org/officeDocument/2006/relationships/hyperlink" Target="https://m.edsoo.ru/c4e0820c" TargetMode="External"/><Relationship Id="rId88" Type="http://schemas.openxmlformats.org/officeDocument/2006/relationships/hyperlink" Target="https://m.edsoo.ru/c4e0ca46" TargetMode="External"/><Relationship Id="rId91" Type="http://schemas.openxmlformats.org/officeDocument/2006/relationships/hyperlink" Target="https://m.edsoo.ru/c4e0defa" TargetMode="External"/><Relationship Id="rId96" Type="http://schemas.openxmlformats.org/officeDocument/2006/relationships/hyperlink" Target="https://m.edsoo.ru/c4e102b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c4e0a58e" TargetMode="External"/><Relationship Id="rId15" Type="http://schemas.openxmlformats.org/officeDocument/2006/relationships/hyperlink" Target="https://m.edsoo.ru/c4e15cea" TargetMode="External"/><Relationship Id="rId23" Type="http://schemas.openxmlformats.org/officeDocument/2006/relationships/hyperlink" Target="https://m.edsoo.ru/c4e11708" TargetMode="External"/><Relationship Id="rId28" Type="http://schemas.openxmlformats.org/officeDocument/2006/relationships/hyperlink" Target="https://m.edsoo.ru/c4e11f3c" TargetMode="External"/><Relationship Id="rId36" Type="http://schemas.openxmlformats.org/officeDocument/2006/relationships/hyperlink" Target="https://m.edsoo.ru/c4e13bca" TargetMode="External"/><Relationship Id="rId49" Type="http://schemas.openxmlformats.org/officeDocument/2006/relationships/hyperlink" Target="https://m.edsoo.ru/c4e11a00" TargetMode="External"/><Relationship Id="rId57" Type="http://schemas.openxmlformats.org/officeDocument/2006/relationships/hyperlink" Target="https://m.edsoo.ru/c4e12266" TargetMode="External"/><Relationship Id="rId10" Type="http://schemas.openxmlformats.org/officeDocument/2006/relationships/hyperlink" Target="https://m.edsoo.ru/c4e0f3d6" TargetMode="External"/><Relationship Id="rId31" Type="http://schemas.openxmlformats.org/officeDocument/2006/relationships/hyperlink" Target="https://m.edsoo.ru/c4e0afb6" TargetMode="External"/><Relationship Id="rId44" Type="http://schemas.openxmlformats.org/officeDocument/2006/relationships/hyperlink" Target="https://m.edsoo.ru/c4e0b4de" TargetMode="External"/><Relationship Id="rId52" Type="http://schemas.openxmlformats.org/officeDocument/2006/relationships/hyperlink" Target="https://m.edsoo.ru/c4e14142" TargetMode="External"/><Relationship Id="rId60" Type="http://schemas.openxmlformats.org/officeDocument/2006/relationships/hyperlink" Target="https://m.edsoo.ru/c4e12586" TargetMode="External"/><Relationship Id="rId65" Type="http://schemas.openxmlformats.org/officeDocument/2006/relationships/hyperlink" Target="https://m.edsoo.ru/c4e0a020" TargetMode="External"/><Relationship Id="rId73" Type="http://schemas.openxmlformats.org/officeDocument/2006/relationships/hyperlink" Target="https://m.edsoo.ru/c4e0be8e" TargetMode="External"/><Relationship Id="rId78" Type="http://schemas.openxmlformats.org/officeDocument/2006/relationships/hyperlink" Target="https://m.edsoo.ru/c4e14e62" TargetMode="External"/><Relationship Id="rId81" Type="http://schemas.openxmlformats.org/officeDocument/2006/relationships/hyperlink" Target="https://m.edsoo.ru/c4e14ab6" TargetMode="External"/><Relationship Id="rId86" Type="http://schemas.openxmlformats.org/officeDocument/2006/relationships/hyperlink" Target="https://m.edsoo.ru/c4e09116" TargetMode="External"/><Relationship Id="rId94" Type="http://schemas.openxmlformats.org/officeDocument/2006/relationships/hyperlink" Target="https://m.edsoo.ru/c4e18120" TargetMode="External"/><Relationship Id="rId99" Type="http://schemas.openxmlformats.org/officeDocument/2006/relationships/hyperlink" Target="https://m.edsoo.ru/c4e1858a" TargetMode="External"/><Relationship Id="rId101" Type="http://schemas.openxmlformats.org/officeDocument/2006/relationships/hyperlink" Target="https://m.edsoo.ru/c4e16e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c4e0896e" TargetMode="External"/><Relationship Id="rId13" Type="http://schemas.openxmlformats.org/officeDocument/2006/relationships/hyperlink" Target="https://m.edsoo.ru/c4e15ec0" TargetMode="External"/><Relationship Id="rId18" Type="http://schemas.openxmlformats.org/officeDocument/2006/relationships/hyperlink" Target="https://m.edsoo.ru/c4e0a3cc" TargetMode="External"/><Relationship Id="rId39" Type="http://schemas.openxmlformats.org/officeDocument/2006/relationships/hyperlink" Target="https://m.edsoo.ru/c4e129e6" TargetMode="External"/><Relationship Id="rId34" Type="http://schemas.openxmlformats.org/officeDocument/2006/relationships/hyperlink" Target="https://m.edsoo.ru/c4e087e8" TargetMode="External"/><Relationship Id="rId50" Type="http://schemas.openxmlformats.org/officeDocument/2006/relationships/hyperlink" Target="https://m.edsoo.ru/c4e0ebc0" TargetMode="External"/><Relationship Id="rId55" Type="http://schemas.openxmlformats.org/officeDocument/2006/relationships/hyperlink" Target="https://m.edsoo.ru/c4e0cfc8" TargetMode="External"/><Relationship Id="rId76" Type="http://schemas.openxmlformats.org/officeDocument/2006/relationships/hyperlink" Target="https://m.edsoo.ru/c4e13666" TargetMode="External"/><Relationship Id="rId97" Type="http://schemas.openxmlformats.org/officeDocument/2006/relationships/hyperlink" Target="https://m.edsoo.ru/c4e0e8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7726</Words>
  <Characters>44043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www</cp:lastModifiedBy>
  <cp:revision>5</cp:revision>
  <dcterms:created xsi:type="dcterms:W3CDTF">2025-10-27T05:05:00Z</dcterms:created>
  <dcterms:modified xsi:type="dcterms:W3CDTF">2025-10-27T06:43:00Z</dcterms:modified>
</cp:coreProperties>
</file>