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6E" w:rsidRDefault="00472C6E" w:rsidP="00472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72C6E" w:rsidRDefault="00472C6E" w:rsidP="00472C6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72C6E" w:rsidRDefault="00472C6E" w:rsidP="00472C6E">
      <w:pPr>
        <w:spacing w:after="0" w:line="240" w:lineRule="auto"/>
        <w:ind w:left="119"/>
        <w:jc w:val="center"/>
        <w:rPr>
          <w:sz w:val="16"/>
          <w:szCs w:val="16"/>
        </w:rPr>
      </w:pPr>
    </w:p>
    <w:p w:rsidR="00472C6E" w:rsidRDefault="00472C6E" w:rsidP="00472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Ростова-на-Дону </w:t>
      </w:r>
      <w:r>
        <w:rPr>
          <w:sz w:val="28"/>
        </w:rPr>
        <w:br/>
      </w:r>
      <w:bookmarkStart w:id="1" w:name="788ae511-f951-4a39-a96d-32e07689f645"/>
      <w:bookmarkEnd w:id="1"/>
    </w:p>
    <w:p w:rsidR="00472C6E" w:rsidRDefault="00472C6E" w:rsidP="00472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472C6E" w:rsidRDefault="00472C6E" w:rsidP="00472C6E">
      <w:pPr>
        <w:spacing w:after="0"/>
        <w:ind w:left="120"/>
      </w:pPr>
    </w:p>
    <w:p w:rsidR="00472C6E" w:rsidRDefault="00472C6E" w:rsidP="00472C6E">
      <w:pPr>
        <w:spacing w:after="0"/>
        <w:ind w:left="120"/>
      </w:pPr>
    </w:p>
    <w:p w:rsidR="00472C6E" w:rsidRDefault="00472C6E" w:rsidP="00472C6E">
      <w:pPr>
        <w:spacing w:after="0"/>
        <w:ind w:left="120"/>
      </w:pPr>
    </w:p>
    <w:p w:rsidR="00472C6E" w:rsidRDefault="00472C6E" w:rsidP="00472C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2C6E" w:rsidTr="00751AC5">
        <w:tc>
          <w:tcPr>
            <w:tcW w:w="3114" w:type="dxa"/>
          </w:tcPr>
          <w:p w:rsidR="00472C6E" w:rsidRDefault="00472C6E" w:rsidP="00751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26.08.2024 г. № 1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А.Э.Трубиёва</w:t>
            </w:r>
            <w:proofErr w:type="spellEnd"/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директора по УВР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30.08.2024 г.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________Е.В. Озерная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Директор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31.08.2024 г. № 179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_____С.А. Рогожкин</w:t>
            </w:r>
          </w:p>
          <w:p w:rsidR="00472C6E" w:rsidRDefault="00472C6E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72C6E" w:rsidRDefault="00472C6E" w:rsidP="00472C6E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2"/>
          <w:szCs w:val="32"/>
        </w:rPr>
        <w:t>РАБОЧАЯ ПРОГРАММА</w:t>
      </w:r>
    </w:p>
    <w:p w:rsidR="00472C6E" w:rsidRDefault="00472C6E" w:rsidP="00472C6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 w:rsidRPr="00472C6E">
        <w:rPr>
          <w:color w:val="000000"/>
          <w:sz w:val="32"/>
          <w:szCs w:val="32"/>
        </w:rPr>
        <w:t>(ID 5866960)</w:t>
      </w:r>
      <w:r>
        <w:rPr>
          <w:color w:val="000000"/>
          <w:sz w:val="32"/>
          <w:szCs w:val="32"/>
        </w:rPr>
        <w:br/>
      </w:r>
    </w:p>
    <w:p w:rsidR="00472C6E" w:rsidRDefault="00472C6E" w:rsidP="00472C6E">
      <w:pPr>
        <w:pStyle w:val="a4"/>
        <w:spacing w:before="0" w:after="0" w:afterAutospacing="0"/>
        <w:jc w:val="center"/>
        <w:rPr>
          <w:rStyle w:val="a3"/>
          <w:color w:val="000000"/>
          <w:sz w:val="36"/>
          <w:szCs w:val="36"/>
        </w:rPr>
      </w:pPr>
      <w:r>
        <w:rPr>
          <w:rStyle w:val="a3"/>
          <w:color w:val="000000"/>
          <w:sz w:val="36"/>
          <w:szCs w:val="36"/>
        </w:rPr>
        <w:t>учебного предмета</w:t>
      </w:r>
      <w:r>
        <w:rPr>
          <w:rStyle w:val="a3"/>
          <w:color w:val="000000"/>
          <w:sz w:val="36"/>
          <w:szCs w:val="36"/>
        </w:rPr>
        <w:t>:</w:t>
      </w:r>
    </w:p>
    <w:p w:rsidR="00472C6E" w:rsidRDefault="00472C6E" w:rsidP="00472C6E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6"/>
          <w:szCs w:val="36"/>
        </w:rPr>
        <w:lastRenderedPageBreak/>
        <w:t xml:space="preserve"> «</w:t>
      </w:r>
      <w:r>
        <w:rPr>
          <w:rStyle w:val="a3"/>
          <w:color w:val="000000"/>
          <w:sz w:val="36"/>
          <w:szCs w:val="36"/>
        </w:rPr>
        <w:t>Технология</w:t>
      </w:r>
      <w:r>
        <w:rPr>
          <w:rStyle w:val="a3"/>
          <w:color w:val="000000"/>
          <w:sz w:val="36"/>
          <w:szCs w:val="36"/>
        </w:rPr>
        <w:t>»</w:t>
      </w:r>
    </w:p>
    <w:p w:rsidR="00472C6E" w:rsidRDefault="00472C6E" w:rsidP="00472C6E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 «</w:t>
      </w:r>
      <w:proofErr w:type="gramStart"/>
      <w:r>
        <w:rPr>
          <w:color w:val="000000"/>
          <w:sz w:val="32"/>
          <w:szCs w:val="32"/>
        </w:rPr>
        <w:t>Г»  класса</w:t>
      </w:r>
      <w:proofErr w:type="gramEnd"/>
    </w:p>
    <w:p w:rsidR="00472C6E" w:rsidRDefault="00472C6E" w:rsidP="00472C6E">
      <w:pPr>
        <w:spacing w:after="0"/>
        <w:ind w:left="120"/>
        <w:jc w:val="center"/>
      </w:pPr>
    </w:p>
    <w:p w:rsidR="00472C6E" w:rsidRDefault="00472C6E" w:rsidP="00472C6E">
      <w:pPr>
        <w:spacing w:after="0"/>
        <w:ind w:left="120"/>
        <w:jc w:val="center"/>
      </w:pPr>
    </w:p>
    <w:p w:rsidR="00472C6E" w:rsidRDefault="00472C6E" w:rsidP="00472C6E">
      <w:pPr>
        <w:spacing w:after="0"/>
        <w:ind w:left="120"/>
        <w:jc w:val="center"/>
      </w:pPr>
    </w:p>
    <w:p w:rsidR="00472C6E" w:rsidRDefault="00472C6E" w:rsidP="00472C6E">
      <w:pPr>
        <w:spacing w:after="0"/>
        <w:ind w:left="120"/>
        <w:jc w:val="center"/>
      </w:pPr>
    </w:p>
    <w:p w:rsidR="00472C6E" w:rsidRDefault="00472C6E" w:rsidP="00472C6E">
      <w:pPr>
        <w:spacing w:after="0"/>
        <w:ind w:left="120"/>
        <w:jc w:val="center"/>
      </w:pPr>
    </w:p>
    <w:p w:rsidR="00472C6E" w:rsidRDefault="00472C6E" w:rsidP="00472C6E">
      <w:pPr>
        <w:spacing w:after="0"/>
      </w:pPr>
    </w:p>
    <w:p w:rsidR="00472C6E" w:rsidRDefault="00472C6E" w:rsidP="00472C6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472C6E" w:rsidRDefault="00472C6E" w:rsidP="00472C6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block-12847096"/>
      <w:bookmarkStart w:id="4" w:name="dc72b6e0-474b-4b98-a795-02870ed74afe"/>
      <w:r>
        <w:rPr>
          <w:rFonts w:ascii="Times New Roman" w:hAnsi="Times New Roman"/>
          <w:color w:val="000000"/>
          <w:sz w:val="28"/>
        </w:rPr>
        <w:t>2024-2025 учебный год</w:t>
      </w:r>
      <w:bookmarkEnd w:id="3"/>
      <w:bookmarkEnd w:id="4"/>
    </w:p>
    <w:p w:rsidR="00472C6E" w:rsidRDefault="00472C6E" w:rsidP="00472C6E"/>
    <w:p w:rsidR="009B102F" w:rsidRDefault="009B102F"/>
    <w:p w:rsidR="00472C6E" w:rsidRDefault="00472C6E"/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72C6E" w:rsidRPr="00472C6E" w:rsidRDefault="00472C6E" w:rsidP="00472C6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ПРЕДМЕТА</w:t>
      </w:r>
    </w:p>
    <w:p w:rsidR="00472C6E" w:rsidRPr="00472C6E" w:rsidRDefault="00472C6E" w:rsidP="00472C6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социуме;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472C6E" w:rsidRPr="00472C6E" w:rsidRDefault="00472C6E" w:rsidP="00472C6E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472C6E" w:rsidRPr="00472C6E" w:rsidRDefault="00472C6E" w:rsidP="00472C6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472C6E" w:rsidRPr="00472C6E" w:rsidRDefault="00472C6E" w:rsidP="00472C6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2C6E" w:rsidRPr="00472C6E" w:rsidRDefault="00472C6E" w:rsidP="00472C6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472C6E" w:rsidRPr="00472C6E" w:rsidRDefault="00472C6E" w:rsidP="00472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472C6E" w:rsidRPr="00472C6E" w:rsidRDefault="00472C6E" w:rsidP="00472C6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72C6E" w:rsidRDefault="00472C6E">
      <w:pPr>
        <w:rPr>
          <w:rStyle w:val="a3"/>
          <w:color w:val="333333"/>
          <w:shd w:val="clear" w:color="auto" w:fill="FFFFFF"/>
        </w:rPr>
      </w:pPr>
      <w:r>
        <w:rPr>
          <w:rStyle w:val="a3"/>
          <w:color w:val="333333"/>
          <w:shd w:val="clear" w:color="auto" w:fill="FFFFFF"/>
        </w:rPr>
        <w:t>СОДЕРЖАНИЕ УЧЕБНОГО ПРЕДМЕТА</w:t>
      </w:r>
    </w:p>
    <w:p w:rsidR="00472C6E" w:rsidRPr="00472C6E" w:rsidRDefault="00472C6E" w:rsidP="00472C6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общество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Отечества «Лента времени» и историческая карта.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природа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Правила безопасной жизнедеятельности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профилактика вредных привычек.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72C6E" w:rsidRPr="00472C6E" w:rsidRDefault="00472C6E" w:rsidP="00472C6E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последовательность этапов возрастного развития человека; 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объекты природы с принадлежностью к определённой природной зоне; 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природные объекты по принадлежности к природной зоне; </w:t>
      </w:r>
    </w:p>
    <w:p w:rsidR="00472C6E" w:rsidRPr="00472C6E" w:rsidRDefault="00472C6E" w:rsidP="00472C6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2C6E" w:rsidRPr="00472C6E" w:rsidRDefault="00472C6E" w:rsidP="00472C6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72C6E" w:rsidRPr="00472C6E" w:rsidRDefault="00472C6E" w:rsidP="00472C6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472C6E" w:rsidRPr="00472C6E" w:rsidRDefault="00472C6E" w:rsidP="00472C6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текст-рассуждение: объяснять вред для здоровья и самочувствия организма вредных привычек;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ситуации проявления нравственных качеств – отзывчивости, доброты, справедливости и др.;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тексты «Права и обязанности гражданина РФ»; </w:t>
      </w:r>
    </w:p>
    <w:p w:rsidR="00472C6E" w:rsidRPr="00472C6E" w:rsidRDefault="00472C6E" w:rsidP="00472C6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472C6E" w:rsidRPr="00472C6E" w:rsidRDefault="00472C6E" w:rsidP="00472C6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472C6E" w:rsidRPr="00472C6E" w:rsidRDefault="00472C6E" w:rsidP="00472C6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472C6E" w:rsidRPr="00472C6E" w:rsidRDefault="00472C6E" w:rsidP="00472C6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принимать оценку своей работы; планировать работу над ошибками; </w:t>
      </w:r>
    </w:p>
    <w:p w:rsidR="00472C6E" w:rsidRPr="00472C6E" w:rsidRDefault="00472C6E" w:rsidP="00472C6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своей и чужих работах, устанавливать их причины.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Совместная деятельность способствует формированию умений:</w:t>
      </w:r>
    </w:p>
    <w:p w:rsidR="00472C6E" w:rsidRPr="00472C6E" w:rsidRDefault="00472C6E" w:rsidP="00472C6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472C6E" w:rsidRPr="00472C6E" w:rsidRDefault="00472C6E" w:rsidP="00472C6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472C6E" w:rsidRPr="00472C6E" w:rsidRDefault="00472C6E" w:rsidP="00472C6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472C6E" w:rsidRPr="00472C6E" w:rsidRDefault="00472C6E" w:rsidP="00472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освоения учебного предмета.</w:t>
      </w:r>
    </w:p>
    <w:p w:rsidR="00472C6E" w:rsidRPr="00472C6E" w:rsidRDefault="00472C6E" w:rsidP="00472C6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Гражданско-патриотического воспитания:</w:t>
      </w:r>
    </w:p>
    <w:p w:rsidR="00472C6E" w:rsidRPr="00472C6E" w:rsidRDefault="00472C6E" w:rsidP="00472C6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472C6E" w:rsidRPr="00472C6E" w:rsidRDefault="00472C6E" w:rsidP="00472C6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472C6E" w:rsidRPr="00472C6E" w:rsidRDefault="00472C6E" w:rsidP="00472C6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472C6E" w:rsidRPr="00472C6E" w:rsidRDefault="00472C6E" w:rsidP="00472C6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472C6E" w:rsidRPr="00472C6E" w:rsidRDefault="00472C6E" w:rsidP="00472C6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воспитания:</w:t>
      </w:r>
    </w:p>
    <w:p w:rsidR="00472C6E" w:rsidRPr="00472C6E" w:rsidRDefault="00472C6E" w:rsidP="00472C6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472C6E" w:rsidRPr="00472C6E" w:rsidRDefault="00472C6E" w:rsidP="00472C6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472C6E" w:rsidRPr="00472C6E" w:rsidRDefault="00472C6E" w:rsidP="00472C6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воспитания:</w:t>
      </w:r>
    </w:p>
    <w:p w:rsidR="00472C6E" w:rsidRPr="00472C6E" w:rsidRDefault="00472C6E" w:rsidP="00472C6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472C6E" w:rsidRPr="00472C6E" w:rsidRDefault="00472C6E" w:rsidP="00472C6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72C6E" w:rsidRPr="00472C6E" w:rsidRDefault="00472C6E" w:rsidP="00472C6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472C6E" w:rsidRPr="00472C6E" w:rsidRDefault="00472C6E" w:rsidP="00472C6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472C6E" w:rsidRPr="00472C6E" w:rsidRDefault="00472C6E" w:rsidP="00472C6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воспитания:</w:t>
      </w:r>
    </w:p>
    <w:p w:rsidR="00472C6E" w:rsidRPr="00472C6E" w:rsidRDefault="00472C6E" w:rsidP="00472C6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472C6E" w:rsidRPr="00472C6E" w:rsidRDefault="00472C6E" w:rsidP="00472C6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472C6E" w:rsidRPr="00472C6E" w:rsidRDefault="00472C6E" w:rsidP="00472C6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72C6E" w:rsidRPr="00472C6E" w:rsidRDefault="00472C6E" w:rsidP="00472C6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72C6E" w:rsidRPr="00472C6E" w:rsidRDefault="00472C6E" w:rsidP="00472C6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действия: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 Базовые логические действия: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объединять части объекта (объекты) по определённому признаку;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472C6E" w:rsidRPr="00472C6E" w:rsidRDefault="00472C6E" w:rsidP="00472C6E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2) Базовые исследовательские действия: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экспериментам, проводимым под руководством учителя; 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472C6E" w:rsidRPr="00472C6E" w:rsidRDefault="00472C6E" w:rsidP="00472C6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3) Работа с информацией: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72C6E" w:rsidRPr="00472C6E" w:rsidRDefault="00472C6E" w:rsidP="00472C6E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действия: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472C6E" w:rsidRPr="00472C6E" w:rsidRDefault="00472C6E" w:rsidP="00472C6E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действия: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1) Самоорганизация:</w:t>
      </w:r>
    </w:p>
    <w:p w:rsidR="00472C6E" w:rsidRPr="00472C6E" w:rsidRDefault="00472C6E" w:rsidP="00472C6E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472C6E" w:rsidRPr="00472C6E" w:rsidRDefault="00472C6E" w:rsidP="00472C6E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выбранных действий и операций.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2) Самоконтроль и самооценка: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контроль процесса и результата своей деятельности; 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своей работе и устанавливать их причины;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корректировать свои действия при необходимости (с небольшой помощью учителя); 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472C6E" w:rsidRPr="00472C6E" w:rsidRDefault="00472C6E" w:rsidP="00472C6E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деятельность:</w:t>
      </w:r>
    </w:p>
    <w:p w:rsidR="00472C6E" w:rsidRPr="00472C6E" w:rsidRDefault="00472C6E" w:rsidP="00472C6E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472C6E" w:rsidRPr="00472C6E" w:rsidRDefault="00472C6E" w:rsidP="00472C6E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472C6E" w:rsidRPr="00472C6E" w:rsidRDefault="00472C6E" w:rsidP="00472C6E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готовность руководить, выполнять поручения, подчиняться; </w:t>
      </w:r>
    </w:p>
    <w:p w:rsidR="00472C6E" w:rsidRPr="00472C6E" w:rsidRDefault="00472C6E" w:rsidP="00472C6E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472C6E" w:rsidRPr="00472C6E" w:rsidRDefault="00472C6E" w:rsidP="00472C6E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выполнять свою часть работы.</w:t>
      </w:r>
    </w:p>
    <w:p w:rsidR="00472C6E" w:rsidRPr="00472C6E" w:rsidRDefault="00472C6E" w:rsidP="00472C6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472C6E" w:rsidRPr="00472C6E" w:rsidRDefault="00472C6E" w:rsidP="00472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472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 классе </w:t>
      </w: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 научится: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нравственного поведения в социуме;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показывать на исторической карте места изученных исторических событий;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место изученных событий на «ленте времени»;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основные права и обязанности гражданина Российской Федерации;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экологические проблемы и определять пути их решения;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нравственного поведения на природе;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возможные последствия вредных привычек для здоровья и жизни человека;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безопасного поведения при езде на велосипеде, самокате; 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72C6E" w:rsidRPr="00472C6E" w:rsidRDefault="00472C6E" w:rsidP="00472C6E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2C6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472C6E" w:rsidRDefault="00472C6E"/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</w:t>
      </w:r>
      <w:r>
        <w:rPr>
          <w:rFonts w:ascii="Times New Roman" w:hAnsi="Times New Roman"/>
          <w:b/>
          <w:color w:val="000000"/>
          <w:sz w:val="28"/>
        </w:rPr>
        <w:t xml:space="preserve"> «Г</w:t>
      </w:r>
      <w:r>
        <w:rPr>
          <w:rFonts w:ascii="Times New Roman" w:hAnsi="Times New Roman"/>
          <w:b/>
          <w:color w:val="000000"/>
          <w:sz w:val="28"/>
        </w:rPr>
        <w:t xml:space="preserve">» КЛАССА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800"/>
        <w:gridCol w:w="1534"/>
        <w:gridCol w:w="1841"/>
        <w:gridCol w:w="1910"/>
        <w:gridCol w:w="2678"/>
      </w:tblGrid>
      <w:tr w:rsidR="00472C6E" w:rsidTr="00751AC5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4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472C6E" w:rsidRPr="00EE7EF4" w:rsidTr="00751AC5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EE6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  <w:tr w:rsidR="00472C6E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Pr="00307EE6" w:rsidRDefault="00472C6E" w:rsidP="00751AC5">
            <w:pPr>
              <w:spacing w:after="0"/>
              <w:ind w:left="135"/>
            </w:pPr>
            <w:r w:rsidRPr="00307EE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30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</w:tbl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2C6E" w:rsidRDefault="00472C6E" w:rsidP="00472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4</w:t>
      </w:r>
      <w:r>
        <w:rPr>
          <w:rFonts w:ascii="Times New Roman" w:hAnsi="Times New Roman"/>
          <w:b/>
          <w:color w:val="000000"/>
          <w:sz w:val="28"/>
        </w:rPr>
        <w:t xml:space="preserve"> «Г</w:t>
      </w:r>
      <w:r>
        <w:rPr>
          <w:rFonts w:ascii="Times New Roman" w:hAnsi="Times New Roman"/>
          <w:b/>
          <w:color w:val="000000"/>
          <w:sz w:val="28"/>
        </w:rPr>
        <w:t>» КЛАССА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791"/>
        <w:gridCol w:w="1100"/>
        <w:gridCol w:w="1841"/>
        <w:gridCol w:w="1910"/>
        <w:gridCol w:w="1347"/>
        <w:gridCol w:w="2873"/>
      </w:tblGrid>
      <w:tr w:rsidR="00472C6E" w:rsidTr="00472C6E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2C6E" w:rsidRDefault="00472C6E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2C6E" w:rsidRDefault="00472C6E" w:rsidP="00751AC5"/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82676A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72C6E" w:rsidRPr="00EE7EF4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76A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  <w:r>
              <w:t>14.05.2025</w:t>
            </w:r>
          </w:p>
          <w:p w:rsidR="00472C6E" w:rsidRDefault="00472C6E" w:rsidP="00751AC5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</w:pPr>
          </w:p>
        </w:tc>
      </w:tr>
      <w:tr w:rsidR="00472C6E" w:rsidTr="00472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Pr="0082676A" w:rsidRDefault="00472C6E" w:rsidP="00751AC5">
            <w:pPr>
              <w:spacing w:after="0"/>
              <w:ind w:left="135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 w:rsidRPr="008267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C6E" w:rsidRDefault="00472C6E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2C6E" w:rsidRDefault="00472C6E" w:rsidP="00751AC5"/>
        </w:tc>
      </w:tr>
    </w:tbl>
    <w:p w:rsidR="00472C6E" w:rsidRDefault="00472C6E" w:rsidP="00472C6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УЧЕБНО-МЕТОДИЧЕСКОЕ ОБЕСПЕЧЕНИЕ ОБРАЗОВАТЕЛЬНОГО ПРОЦЕССА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ОБЯЗАТЕЛЬНЫЕ УЧЕБНЫЕ МАТЕРИАЛЫ ДЛЯ УЧЕНИКА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​‌</w:t>
      </w:r>
      <w:r>
        <w:rPr>
          <w:rStyle w:val="c2"/>
          <w:rFonts w:eastAsiaTheme="majorEastAsia"/>
          <w:color w:val="000000"/>
        </w:rPr>
        <w:t> </w:t>
      </w:r>
      <w:bookmarkStart w:id="5" w:name="_GoBack"/>
      <w:bookmarkEnd w:id="5"/>
      <w:r>
        <w:rPr>
          <w:rStyle w:val="c2"/>
          <w:rFonts w:eastAsiaTheme="majorEastAsia"/>
          <w:color w:val="000000"/>
        </w:rPr>
        <w:t xml:space="preserve">Технология: 4-й класс: учебник, 4 класс/ </w:t>
      </w:r>
      <w:proofErr w:type="spellStart"/>
      <w:r>
        <w:rPr>
          <w:rStyle w:val="c2"/>
          <w:rFonts w:eastAsiaTheme="majorEastAsia"/>
          <w:color w:val="000000"/>
        </w:rPr>
        <w:t>Лутцева</w:t>
      </w:r>
      <w:proofErr w:type="spellEnd"/>
      <w:r>
        <w:rPr>
          <w:rStyle w:val="c2"/>
          <w:rFonts w:eastAsiaTheme="majorEastAsia"/>
          <w:color w:val="000000"/>
        </w:rPr>
        <w:t xml:space="preserve"> Е.А., Зуева Т.П., Акционерное общество «Издательство «</w:t>
      </w:r>
      <w:proofErr w:type="gramStart"/>
      <w:r>
        <w:rPr>
          <w:rStyle w:val="c2"/>
          <w:rFonts w:eastAsiaTheme="majorEastAsia"/>
          <w:color w:val="000000"/>
        </w:rPr>
        <w:t>Просвещение»‌</w:t>
      </w:r>
      <w:proofErr w:type="gramEnd"/>
      <w:r>
        <w:rPr>
          <w:rStyle w:val="c2"/>
          <w:rFonts w:eastAsiaTheme="majorEastAsia"/>
          <w:color w:val="000000"/>
        </w:rPr>
        <w:t>​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​‌Технология. Рабочие тетради. 1 -4 </w:t>
      </w:r>
      <w:proofErr w:type="spellStart"/>
      <w:proofErr w:type="gramStart"/>
      <w:r>
        <w:rPr>
          <w:rStyle w:val="c2"/>
          <w:rFonts w:eastAsiaTheme="majorEastAsia"/>
          <w:color w:val="000000"/>
        </w:rPr>
        <w:t>класс.Лутцева</w:t>
      </w:r>
      <w:proofErr w:type="spellEnd"/>
      <w:proofErr w:type="gramEnd"/>
      <w:r>
        <w:rPr>
          <w:rStyle w:val="c2"/>
          <w:rFonts w:eastAsiaTheme="majorEastAsia"/>
          <w:color w:val="000000"/>
        </w:rPr>
        <w:t xml:space="preserve"> Е. А., Зуева Т. </w:t>
      </w:r>
      <w:proofErr w:type="spellStart"/>
      <w:r>
        <w:rPr>
          <w:rStyle w:val="c2"/>
          <w:rFonts w:eastAsiaTheme="majorEastAsia"/>
          <w:color w:val="000000"/>
        </w:rPr>
        <w:t>П.е</w:t>
      </w:r>
      <w:proofErr w:type="spellEnd"/>
      <w:r>
        <w:rPr>
          <w:rStyle w:val="c2"/>
          <w:rFonts w:eastAsiaTheme="majorEastAsia"/>
          <w:color w:val="000000"/>
        </w:rPr>
        <w:t>‌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​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МЕТОДИЧЕСКИЕ МАТЕРИАЛЫ ДЛЯ УЧИТЕЛЯ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 xml:space="preserve">​‌Технология. Рабочие программы. 1—4 классы </w:t>
      </w:r>
      <w:proofErr w:type="spellStart"/>
      <w:r>
        <w:rPr>
          <w:rStyle w:val="c2"/>
          <w:rFonts w:eastAsiaTheme="majorEastAsia"/>
          <w:color w:val="000000"/>
        </w:rPr>
        <w:t>Лутцева</w:t>
      </w:r>
      <w:proofErr w:type="spellEnd"/>
      <w:r>
        <w:rPr>
          <w:rStyle w:val="c2"/>
          <w:rFonts w:eastAsiaTheme="majorEastAsia"/>
          <w:color w:val="000000"/>
        </w:rPr>
        <w:t xml:space="preserve"> Е. А., Зуева Т. П‌​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ЦИФРОВЫЕ ОБРАЗОВАТЕЛЬНЫЕ РЕСУРСЫ И РЕСУРСЫ СЕТИ ИНТЕРНЕТ</w:t>
      </w:r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​</w:t>
      </w:r>
      <w:r>
        <w:rPr>
          <w:rStyle w:val="c46"/>
          <w:rFonts w:eastAsiaTheme="majorEastAsia"/>
          <w:color w:val="333333"/>
        </w:rPr>
        <w:t>​‌РЭШ - </w:t>
      </w:r>
      <w:hyperlink r:id="rId36" w:history="1">
        <w:r>
          <w:rPr>
            <w:rStyle w:val="ad"/>
          </w:rPr>
          <w:t>https://resh.edu.ru</w:t>
        </w:r>
      </w:hyperlink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Сеть творческих учителей- </w:t>
      </w:r>
      <w:hyperlink r:id="rId37" w:history="1">
        <w:r>
          <w:rPr>
            <w:rStyle w:val="ad"/>
          </w:rPr>
          <w:t>http://www.it-n.ru</w:t>
        </w:r>
      </w:hyperlink>
    </w:p>
    <w:p w:rsidR="00472C6E" w:rsidRDefault="00472C6E" w:rsidP="00472C6E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eastAsiaTheme="majorEastAsia"/>
          <w:color w:val="000000"/>
        </w:rPr>
        <w:t>inter</w:t>
      </w:r>
      <w:proofErr w:type="spellEnd"/>
      <w:r>
        <w:rPr>
          <w:rStyle w:val="c2"/>
          <w:rFonts w:eastAsiaTheme="majorEastAsia"/>
          <w:color w:val="000000"/>
        </w:rPr>
        <w:t>-педагогика</w:t>
      </w:r>
      <w:r>
        <w:rPr>
          <w:rStyle w:val="c46"/>
          <w:rFonts w:eastAsiaTheme="majorEastAsia"/>
          <w:color w:val="333333"/>
        </w:rPr>
        <w:t>‌</w:t>
      </w:r>
      <w:r>
        <w:rPr>
          <w:rStyle w:val="c2"/>
          <w:rFonts w:eastAsiaTheme="majorEastAsia"/>
          <w:color w:val="000000"/>
        </w:rPr>
        <w:t>​- </w:t>
      </w:r>
      <w:hyperlink r:id="rId38" w:history="1">
        <w:r>
          <w:rPr>
            <w:rStyle w:val="ad"/>
          </w:rPr>
          <w:t>http://www.inter-pedagogika.ru</w:t>
        </w:r>
      </w:hyperlink>
    </w:p>
    <w:p w:rsidR="00472C6E" w:rsidRPr="00460789" w:rsidRDefault="00472C6E" w:rsidP="00472C6E">
      <w:pPr>
        <w:sectPr w:rsidR="00472C6E" w:rsidRPr="00460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2C6E" w:rsidRDefault="00472C6E"/>
    <w:sectPr w:rsidR="00472C6E" w:rsidSect="00472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3A8"/>
    <w:multiLevelType w:val="multilevel"/>
    <w:tmpl w:val="D78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A2D6B"/>
    <w:multiLevelType w:val="multilevel"/>
    <w:tmpl w:val="20B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17EE9"/>
    <w:multiLevelType w:val="multilevel"/>
    <w:tmpl w:val="07F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C4C0F"/>
    <w:multiLevelType w:val="multilevel"/>
    <w:tmpl w:val="5B6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5670A"/>
    <w:multiLevelType w:val="multilevel"/>
    <w:tmpl w:val="8B1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618DD"/>
    <w:multiLevelType w:val="multilevel"/>
    <w:tmpl w:val="06E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F4F72"/>
    <w:multiLevelType w:val="multilevel"/>
    <w:tmpl w:val="1D9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E14E26"/>
    <w:multiLevelType w:val="multilevel"/>
    <w:tmpl w:val="AE9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74465B"/>
    <w:multiLevelType w:val="multilevel"/>
    <w:tmpl w:val="BF82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4344DE"/>
    <w:multiLevelType w:val="multilevel"/>
    <w:tmpl w:val="96F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8055F3"/>
    <w:multiLevelType w:val="multilevel"/>
    <w:tmpl w:val="0E5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B2A3F"/>
    <w:multiLevelType w:val="multilevel"/>
    <w:tmpl w:val="ECC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060762"/>
    <w:multiLevelType w:val="multilevel"/>
    <w:tmpl w:val="EA02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153641"/>
    <w:multiLevelType w:val="multilevel"/>
    <w:tmpl w:val="57F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5329CE"/>
    <w:multiLevelType w:val="multilevel"/>
    <w:tmpl w:val="FCC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604C2"/>
    <w:multiLevelType w:val="multilevel"/>
    <w:tmpl w:val="698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62E81"/>
    <w:multiLevelType w:val="multilevel"/>
    <w:tmpl w:val="93E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110C59"/>
    <w:multiLevelType w:val="multilevel"/>
    <w:tmpl w:val="E36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0B577B"/>
    <w:multiLevelType w:val="multilevel"/>
    <w:tmpl w:val="972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EF784C"/>
    <w:multiLevelType w:val="multilevel"/>
    <w:tmpl w:val="9AB0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5A5397"/>
    <w:multiLevelType w:val="multilevel"/>
    <w:tmpl w:val="2D2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C66328"/>
    <w:multiLevelType w:val="multilevel"/>
    <w:tmpl w:val="7BD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4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"/>
  </w:num>
  <w:num w:numId="18">
    <w:abstractNumId w:val="3"/>
  </w:num>
  <w:num w:numId="19">
    <w:abstractNumId w:val="2"/>
  </w:num>
  <w:num w:numId="20">
    <w:abstractNumId w:val="20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9D"/>
    <w:rsid w:val="00472C6E"/>
    <w:rsid w:val="0095359D"/>
    <w:rsid w:val="009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661"/>
  <w15:chartTrackingRefBased/>
  <w15:docId w15:val="{7386E81E-DBE8-49F2-8E6A-AC0C482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2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2C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2C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C6E"/>
    <w:rPr>
      <w:b/>
      <w:bCs/>
    </w:rPr>
  </w:style>
  <w:style w:type="paragraph" w:styleId="a4">
    <w:name w:val="Normal (Web)"/>
    <w:basedOn w:val="a"/>
    <w:uiPriority w:val="99"/>
    <w:unhideWhenUsed/>
    <w:rsid w:val="0047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2C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2C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72C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2C6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2C6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472C6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2C6E"/>
    <w:rPr>
      <w:lang w:val="en-US"/>
    </w:rPr>
  </w:style>
  <w:style w:type="paragraph" w:styleId="a8">
    <w:name w:val="Normal Indent"/>
    <w:basedOn w:val="a"/>
    <w:uiPriority w:val="99"/>
    <w:unhideWhenUsed/>
    <w:rsid w:val="00472C6E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472C6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472C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72C6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basedOn w:val="a0"/>
    <w:link w:val="ab"/>
    <w:uiPriority w:val="10"/>
    <w:rsid w:val="00472C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472C6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472C6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72C6E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72C6E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C6E"/>
    <w:rPr>
      <w:rFonts w:ascii="Segoe UI" w:hAnsi="Segoe UI" w:cs="Segoe UI"/>
      <w:sz w:val="18"/>
      <w:szCs w:val="18"/>
      <w:lang w:val="en-US"/>
    </w:rPr>
  </w:style>
  <w:style w:type="paragraph" w:customStyle="1" w:styleId="c4">
    <w:name w:val="c4"/>
    <w:basedOn w:val="a"/>
    <w:rsid w:val="0047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72C6E"/>
  </w:style>
  <w:style w:type="paragraph" w:customStyle="1" w:styleId="c13">
    <w:name w:val="c13"/>
    <w:basedOn w:val="a"/>
    <w:rsid w:val="0047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2C6E"/>
  </w:style>
  <w:style w:type="character" w:customStyle="1" w:styleId="c46">
    <w:name w:val="c46"/>
    <w:basedOn w:val="a0"/>
    <w:rsid w:val="00472C6E"/>
  </w:style>
  <w:style w:type="character" w:customStyle="1" w:styleId="c49">
    <w:name w:val="c49"/>
    <w:basedOn w:val="a0"/>
    <w:rsid w:val="0047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38" Type="http://schemas.openxmlformats.org/officeDocument/2006/relationships/hyperlink" Target="https://www.google.com/url?q=http://www.inter-pedagogika.ru/&amp;sa=D&amp;source=editors&amp;ust=1706387013380918&amp;usg=AOvVaw1fIZ96gIwKJ-kWTMt313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hyperlink" Target="https://www.google.com/url?q=http://www.it-n.ru&amp;sa=D&amp;source=editors&amp;ust=1706387013380634&amp;usg=AOvVaw0J3hWVuCZS5gJ955X0nVx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hyperlink" Target="https://www.google.com/url?q=https://resh.edu.ru&amp;sa=D&amp;source=editors&amp;ust=1706387013380351&amp;usg=AOvVaw2BFcp3303EwOw2M7YvWTem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4760</Words>
  <Characters>27132</Characters>
  <Application>Microsoft Office Word</Application>
  <DocSecurity>0</DocSecurity>
  <Lines>226</Lines>
  <Paragraphs>63</Paragraphs>
  <ScaleCrop>false</ScaleCrop>
  <Company/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2025-01-15T15:40:00Z</dcterms:created>
  <dcterms:modified xsi:type="dcterms:W3CDTF">2025-01-15T15:45:00Z</dcterms:modified>
</cp:coreProperties>
</file>