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61A8" w14:textId="77777777" w:rsidR="005D5019" w:rsidRDefault="005D5019" w:rsidP="005D501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5019" w:rsidRPr="005D418F" w14:paraId="2340E0D0" w14:textId="77777777" w:rsidTr="00887686">
        <w:tc>
          <w:tcPr>
            <w:tcW w:w="3114" w:type="dxa"/>
          </w:tcPr>
          <w:p w14:paraId="59A223BA" w14:textId="77777777" w:rsidR="005D5019" w:rsidRPr="0040209D" w:rsidRDefault="005D5019" w:rsidP="0088768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C416B2A" w14:textId="77777777" w:rsidR="005D5019" w:rsidRPr="008944ED" w:rsidRDefault="005D5019" w:rsidP="008876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4B906DF" w14:textId="77777777" w:rsidR="005D5019" w:rsidRDefault="005D5019" w:rsidP="008876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495FF8" w14:textId="77777777" w:rsidR="005D5019" w:rsidRPr="008944ED" w:rsidRDefault="005D5019" w:rsidP="008876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EF38775" w14:textId="77777777" w:rsidR="005D5019" w:rsidRDefault="005D5019" w:rsidP="008876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BB2E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FA06F97" w14:textId="77777777" w:rsidR="005D5019" w:rsidRPr="0040209D" w:rsidRDefault="005D5019" w:rsidP="008876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E5D6C2" w14:textId="77777777" w:rsidR="005D5019" w:rsidRPr="0040209D" w:rsidRDefault="005D5019" w:rsidP="008876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46CC7B1" w14:textId="77777777" w:rsidR="005D5019" w:rsidRPr="008944ED" w:rsidRDefault="005D5019" w:rsidP="008876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C358479" w14:textId="77777777" w:rsidR="005D5019" w:rsidRDefault="005D5019" w:rsidP="008876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C28187C" w14:textId="77777777" w:rsidR="005D5019" w:rsidRPr="008944ED" w:rsidRDefault="005D5019" w:rsidP="008876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94010B6" w14:textId="77777777" w:rsidR="005D5019" w:rsidRDefault="005D5019" w:rsidP="008876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9CDCA6B" w14:textId="77777777" w:rsidR="005D5019" w:rsidRPr="0040209D" w:rsidRDefault="005D5019" w:rsidP="008876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6DB3C77" w14:textId="77777777" w:rsidR="005D5019" w:rsidRDefault="005D5019" w:rsidP="008876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3AB9A04" w14:textId="77777777" w:rsidR="005D5019" w:rsidRPr="008944ED" w:rsidRDefault="005D5019" w:rsidP="008876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9405DCC" w14:textId="77777777" w:rsidR="005D5019" w:rsidRDefault="005D5019" w:rsidP="008876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55B4CDA" w14:textId="77777777" w:rsidR="005D5019" w:rsidRPr="008944ED" w:rsidRDefault="005D5019" w:rsidP="008876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AA016D9" w14:textId="77777777" w:rsidR="005D5019" w:rsidRDefault="005D5019" w:rsidP="008876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A993988" w14:textId="77777777" w:rsidR="005D5019" w:rsidRPr="0040209D" w:rsidRDefault="005D5019" w:rsidP="008876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FD4D34" w14:textId="77777777" w:rsidR="005D5019" w:rsidRPr="00BB2E45" w:rsidRDefault="005D5019" w:rsidP="005D5019">
      <w:pPr>
        <w:spacing w:after="0"/>
        <w:ind w:left="120"/>
        <w:rPr>
          <w:lang w:val="ru-RU"/>
        </w:rPr>
      </w:pPr>
    </w:p>
    <w:p w14:paraId="32877BDD" w14:textId="77777777" w:rsidR="005D5019" w:rsidRPr="00BB2E45" w:rsidRDefault="005D5019" w:rsidP="005D5019">
      <w:pPr>
        <w:spacing w:after="0"/>
        <w:ind w:left="120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</w:p>
    <w:p w14:paraId="12A79B10" w14:textId="77777777" w:rsidR="005D5019" w:rsidRPr="00BB2E45" w:rsidRDefault="005D5019" w:rsidP="005D5019">
      <w:pPr>
        <w:spacing w:after="0"/>
        <w:ind w:left="120"/>
        <w:rPr>
          <w:lang w:val="ru-RU"/>
        </w:rPr>
      </w:pPr>
    </w:p>
    <w:p w14:paraId="42F47D1E" w14:textId="77777777" w:rsidR="005D5019" w:rsidRPr="00BB2E45" w:rsidRDefault="005D5019" w:rsidP="005D5019">
      <w:pPr>
        <w:spacing w:after="0"/>
        <w:ind w:left="120"/>
        <w:rPr>
          <w:lang w:val="ru-RU"/>
        </w:rPr>
      </w:pPr>
    </w:p>
    <w:p w14:paraId="3870CC9A" w14:textId="77777777" w:rsidR="005D5019" w:rsidRPr="00BB2E45" w:rsidRDefault="005D5019" w:rsidP="005D5019">
      <w:pPr>
        <w:spacing w:after="0"/>
        <w:ind w:left="120"/>
        <w:rPr>
          <w:lang w:val="ru-RU"/>
        </w:rPr>
      </w:pPr>
    </w:p>
    <w:p w14:paraId="5A660E94" w14:textId="77777777" w:rsidR="005D5019" w:rsidRPr="00BB2E45" w:rsidRDefault="005D5019" w:rsidP="005D5019">
      <w:pPr>
        <w:spacing w:after="0" w:line="408" w:lineRule="auto"/>
        <w:ind w:left="120"/>
        <w:jc w:val="center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8F8181" w14:textId="76DD777F" w:rsidR="005D5019" w:rsidRPr="00BB2E45" w:rsidRDefault="00F63524" w:rsidP="00F63524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</w:t>
      </w:r>
      <w:r w:rsidR="005D5019" w:rsidRPr="00BB2E45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14:paraId="70FBE673" w14:textId="3D0CB32D" w:rsidR="002322F3" w:rsidRDefault="005D5019" w:rsidP="005D501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A6F8D">
        <w:rPr>
          <w:rFonts w:ascii="Times New Roman" w:hAnsi="Times New Roman"/>
          <w:color w:val="000000"/>
          <w:sz w:val="28"/>
          <w:lang w:val="ru-RU"/>
        </w:rPr>
        <w:t>7В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AA6F8D">
        <w:rPr>
          <w:rFonts w:ascii="Times New Roman" w:hAnsi="Times New Roman"/>
          <w:color w:val="000000"/>
          <w:sz w:val="28"/>
          <w:lang w:val="ru-RU"/>
        </w:rPr>
        <w:t>а</w:t>
      </w:r>
    </w:p>
    <w:p w14:paraId="1968026A" w14:textId="7B816DC0" w:rsidR="005D5019" w:rsidRPr="00BB2E45" w:rsidRDefault="002322F3" w:rsidP="005D501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</w:t>
      </w:r>
      <w:r w:rsidR="005D5019" w:rsidRPr="00BB2E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М.В.Остапущенко</w:t>
      </w:r>
      <w:proofErr w:type="spellEnd"/>
    </w:p>
    <w:p w14:paraId="46315A19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6E5A56C2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1ABF3CFA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3592F6E5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6216923F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16F559AD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5D7DECB5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42EEB1B2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5A23E09D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2D6CD6E8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437D3D06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369AF89B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</w:p>
    <w:p w14:paraId="72401B96" w14:textId="77777777" w:rsidR="005D5019" w:rsidRPr="00BB2E45" w:rsidRDefault="005D5019" w:rsidP="005D5019">
      <w:pPr>
        <w:spacing w:after="0"/>
        <w:ind w:left="120"/>
        <w:jc w:val="center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​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B2E45">
        <w:rPr>
          <w:rFonts w:ascii="Times New Roman" w:hAnsi="Times New Roman"/>
          <w:color w:val="000000"/>
          <w:sz w:val="28"/>
          <w:lang w:val="ru-RU"/>
        </w:rPr>
        <w:t>​</w:t>
      </w:r>
    </w:p>
    <w:p w14:paraId="206F3C0F" w14:textId="77777777" w:rsidR="005D5019" w:rsidRPr="00BB2E45" w:rsidRDefault="005D5019" w:rsidP="005D5019">
      <w:pPr>
        <w:spacing w:after="0"/>
        <w:ind w:left="120"/>
        <w:rPr>
          <w:lang w:val="ru-RU"/>
        </w:rPr>
      </w:pPr>
    </w:p>
    <w:p w14:paraId="665FDAF2" w14:textId="77777777" w:rsidR="005D5019" w:rsidRPr="00BB2E45" w:rsidRDefault="005D5019" w:rsidP="005D5019">
      <w:pPr>
        <w:rPr>
          <w:lang w:val="ru-RU"/>
        </w:rPr>
        <w:sectPr w:rsidR="005D5019" w:rsidRPr="00BB2E45">
          <w:pgSz w:w="11906" w:h="16383"/>
          <w:pgMar w:top="1134" w:right="850" w:bottom="1134" w:left="1701" w:header="720" w:footer="720" w:gutter="0"/>
          <w:cols w:space="720"/>
        </w:sectPr>
      </w:pPr>
    </w:p>
    <w:p w14:paraId="065F6B68" w14:textId="77777777" w:rsidR="005D5019" w:rsidRPr="00074469" w:rsidRDefault="005D5019" w:rsidP="005D5019">
      <w:pPr>
        <w:spacing w:after="0" w:line="264" w:lineRule="auto"/>
        <w:ind w:left="120"/>
        <w:jc w:val="both"/>
        <w:rPr>
          <w:lang w:val="ru-RU"/>
        </w:rPr>
      </w:pPr>
      <w:r w:rsidRPr="000744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5A82111" w14:textId="77777777" w:rsidR="005D5019" w:rsidRPr="00074469" w:rsidRDefault="005D5019" w:rsidP="005D5019">
      <w:pPr>
        <w:spacing w:after="0" w:line="264" w:lineRule="auto"/>
        <w:ind w:left="120"/>
        <w:jc w:val="both"/>
        <w:rPr>
          <w:lang w:val="ru-RU"/>
        </w:rPr>
      </w:pPr>
    </w:p>
    <w:p w14:paraId="6E094A10" w14:textId="33DB3198" w:rsidR="005D5019" w:rsidRDefault="005D5019" w:rsidP="005D501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B2E4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5B15DCA5" w14:textId="77777777" w:rsidR="00DE365C" w:rsidRPr="00DE365C" w:rsidRDefault="00DE365C" w:rsidP="00DE365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DE365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Предмет обеспечивается следующим учебно-методическим комплексом:</w:t>
      </w:r>
    </w:p>
    <w:p w14:paraId="70BE8ADE" w14:textId="77777777" w:rsidR="00DE365C" w:rsidRPr="00DE365C" w:rsidRDefault="00DE365C" w:rsidP="00DE365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</w:p>
    <w:p w14:paraId="58E25A30" w14:textId="607962DA" w:rsidR="00DE365C" w:rsidRPr="00DE365C" w:rsidRDefault="00DE365C" w:rsidP="00DE365C">
      <w:pPr>
        <w:numPr>
          <w:ilvl w:val="0"/>
          <w:numId w:val="24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Коровина В.Я. Литература: 7 класс: Учебник для общеобразовательных учреждений. В 2 ч. - М.: Просвещение,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EAAC0DF" w14:textId="77777777" w:rsidR="00DE365C" w:rsidRPr="00DE365C" w:rsidRDefault="00DE365C" w:rsidP="00DE365C">
      <w:pPr>
        <w:numPr>
          <w:ilvl w:val="0"/>
          <w:numId w:val="24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Коровина В.Я. «Читаем, думаем, спорим...»: Дидактические   материалы по литературе 7 класс. - М.: Просвещение, 2018.</w:t>
      </w:r>
    </w:p>
    <w:p w14:paraId="77B61841" w14:textId="3B4C63B8" w:rsidR="00DE365C" w:rsidRPr="00DE365C" w:rsidRDefault="00DE365C" w:rsidP="00DE365C">
      <w:pPr>
        <w:numPr>
          <w:ilvl w:val="0"/>
          <w:numId w:val="24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Литература:   </w:t>
      </w:r>
      <w:proofErr w:type="gram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Фонохрестоматия:   Электронное  учебное  пособие   на   </w:t>
      </w:r>
      <w:r w:rsidRPr="00DE365C">
        <w:rPr>
          <w:rFonts w:ascii="Times New Roman" w:eastAsia="Times New Roman" w:hAnsi="Times New Roman" w:cs="Times New Roman"/>
          <w:sz w:val="28"/>
          <w:szCs w:val="28"/>
          <w:lang w:eastAsia="ru-RU"/>
        </w:rPr>
        <w:t>CD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E365C">
        <w:rPr>
          <w:rFonts w:ascii="Times New Roman" w:eastAsia="Times New Roman" w:hAnsi="Times New Roman" w:cs="Times New Roman"/>
          <w:sz w:val="28"/>
          <w:szCs w:val="28"/>
          <w:lang w:eastAsia="ru-RU"/>
        </w:rPr>
        <w:t>ROM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   </w:t>
      </w:r>
      <w:proofErr w:type="spellStart"/>
      <w:r w:rsidRPr="00DE365C">
        <w:rPr>
          <w:rFonts w:ascii="Times New Roman" w:eastAsia="Times New Roman" w:hAnsi="Times New Roman" w:cs="Times New Roman"/>
          <w:sz w:val="28"/>
          <w:szCs w:val="28"/>
          <w:lang w:eastAsia="ru-RU"/>
        </w:rPr>
        <w:t>Coc</w:t>
      </w:r>
      <w:proofErr w:type="spell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т. </w:t>
      </w:r>
      <w:proofErr w:type="spellStart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В.Я.Коровина</w:t>
      </w:r>
      <w:proofErr w:type="spell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В.П.Журавлев</w:t>
      </w:r>
      <w:proofErr w:type="spell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В.И.Коровин</w:t>
      </w:r>
      <w:proofErr w:type="spell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М.: Просвещение,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FCD6F86" w14:textId="7017E9BD" w:rsidR="00DE365C" w:rsidRPr="00DE365C" w:rsidRDefault="00DE365C" w:rsidP="00DE365C">
      <w:pPr>
        <w:numPr>
          <w:ilvl w:val="0"/>
          <w:numId w:val="24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Мещерякова М. Литература в таблицах и схемах. - М.: Просвещение,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73C2F8A" w14:textId="3B0B2A48" w:rsidR="00DE365C" w:rsidRPr="00DE365C" w:rsidRDefault="00DE365C" w:rsidP="00DE365C">
      <w:pPr>
        <w:numPr>
          <w:ilvl w:val="0"/>
          <w:numId w:val="24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Обернихина</w:t>
      </w:r>
      <w:proofErr w:type="spell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Г.А., Соколов Л.Э., </w:t>
      </w:r>
      <w:proofErr w:type="spellStart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Вольнова</w:t>
      </w:r>
      <w:proofErr w:type="spell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И.А., Емельяненко Т.В. Как писать </w:t>
      </w:r>
      <w:proofErr w:type="gramStart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сочинения?:</w:t>
      </w:r>
      <w:proofErr w:type="gramEnd"/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Рабочая тетрадь для 5-8 классов. - М.: Просвещение, 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023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F87C07" w14:textId="6285330B" w:rsidR="00DE365C" w:rsidRPr="00DE365C" w:rsidRDefault="00DE365C" w:rsidP="00DE365C">
      <w:pPr>
        <w:numPr>
          <w:ilvl w:val="0"/>
          <w:numId w:val="24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Русский фольклор: Словарь - справочник / Сост. Т.В. Зуева. - М.: Просвещение, 201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9BAE98B" w14:textId="65B923B2" w:rsidR="00DE365C" w:rsidRPr="00DE365C" w:rsidRDefault="00DE365C" w:rsidP="00DE365C">
      <w:pPr>
        <w:numPr>
          <w:ilvl w:val="0"/>
          <w:numId w:val="24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Читательский дневник. Иду в 7 класс. - Саратов: Лицей,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29E3A88" w14:textId="24D41796" w:rsidR="00DE365C" w:rsidRPr="00DE365C" w:rsidRDefault="00DE365C" w:rsidP="00DE365C">
      <w:pPr>
        <w:numPr>
          <w:ilvl w:val="0"/>
          <w:numId w:val="24"/>
        </w:numPr>
        <w:tabs>
          <w:tab w:val="left" w:pos="619"/>
          <w:tab w:val="left" w:pos="6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Шайтанов И.О., Свердлов М.И. Зарубежная литература: Учебник-хрестоматия: 5-7 классы М.: Просвещение,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Pr="00DE36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B0A7420" w14:textId="77777777" w:rsidR="00DE365C" w:rsidRPr="00BB2E45" w:rsidRDefault="00DE365C" w:rsidP="005D5019">
      <w:pPr>
        <w:spacing w:after="0" w:line="264" w:lineRule="auto"/>
        <w:ind w:firstLine="600"/>
        <w:jc w:val="both"/>
        <w:rPr>
          <w:lang w:val="ru-RU"/>
        </w:rPr>
      </w:pPr>
    </w:p>
    <w:p w14:paraId="756B2D30" w14:textId="77777777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</w:p>
    <w:p w14:paraId="626E5E37" w14:textId="77777777" w:rsidR="002A2A2E" w:rsidRDefault="002A2A2E" w:rsidP="005D50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E2CFAD4" w14:textId="77777777" w:rsidR="002A2A2E" w:rsidRDefault="002A2A2E" w:rsidP="005D50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9578C6" w14:textId="77777777" w:rsidR="002A2A2E" w:rsidRDefault="002A2A2E" w:rsidP="005D50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BB18180" w14:textId="1E9FA54F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ОБЩАЯ ХАРАКТЕРИСТИКА </w:t>
      </w:r>
      <w:r w:rsidRPr="00BB2E4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53C1D71A" w14:textId="77777777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</w:p>
    <w:p w14:paraId="4E65E4D9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360941F5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1C3427C7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17E6B39E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08858254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04E58066" w14:textId="77777777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</w:p>
    <w:p w14:paraId="53911690" w14:textId="77777777" w:rsidR="00C9124D" w:rsidRDefault="00C9124D" w:rsidP="005D50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FC4437" w14:textId="77777777" w:rsidR="00C9124D" w:rsidRDefault="00C9124D" w:rsidP="005D50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37B7F26" w14:textId="001B7FA3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B2E4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63C9DA8D" w14:textId="77777777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</w:p>
    <w:p w14:paraId="51D235E7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086AC13A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02838D8A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0BD994D8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</w:t>
      </w: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352FCE4E" w14:textId="77777777" w:rsidR="005D5019" w:rsidRPr="00BB2E45" w:rsidRDefault="005D5019" w:rsidP="005D5019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060A5AC6" w14:textId="77777777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</w:p>
    <w:p w14:paraId="56491D5B" w14:textId="77777777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4DF80FD3" w14:textId="77777777" w:rsidR="005D5019" w:rsidRPr="00BB2E45" w:rsidRDefault="005D5019" w:rsidP="005D5019">
      <w:pPr>
        <w:spacing w:after="0" w:line="264" w:lineRule="auto"/>
        <w:ind w:left="120"/>
        <w:jc w:val="both"/>
        <w:rPr>
          <w:lang w:val="ru-RU"/>
        </w:rPr>
      </w:pPr>
    </w:p>
    <w:p w14:paraId="4083F90E" w14:textId="15695973" w:rsidR="005D5019" w:rsidRDefault="005D5019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BB2E45">
        <w:rPr>
          <w:rFonts w:ascii="Times New Roman" w:hAnsi="Times New Roman"/>
          <w:color w:val="000000"/>
          <w:sz w:val="28"/>
          <w:lang w:val="ru-RU"/>
        </w:rPr>
        <w:t>7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классе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на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изучение литературы отводится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 2 часа в неделю. </w:t>
      </w:r>
      <w:r>
        <w:rPr>
          <w:rFonts w:ascii="Times New Roman" w:hAnsi="Times New Roman"/>
          <w:color w:val="000000"/>
          <w:sz w:val="28"/>
          <w:lang w:val="ru-RU"/>
        </w:rPr>
        <w:t>И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зучение литературы в </w:t>
      </w:r>
      <w:r>
        <w:rPr>
          <w:rFonts w:ascii="Times New Roman" w:hAnsi="Times New Roman"/>
          <w:color w:val="000000"/>
          <w:sz w:val="28"/>
          <w:lang w:val="ru-RU"/>
        </w:rPr>
        <w:t xml:space="preserve">7классе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по программам основного общего образования рассчитано на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BB2E45">
        <w:rPr>
          <w:rFonts w:ascii="Times New Roman" w:hAnsi="Times New Roman"/>
          <w:color w:val="000000"/>
          <w:sz w:val="28"/>
          <w:lang w:val="ru-RU"/>
        </w:rPr>
        <w:t>.</w:t>
      </w:r>
      <w:r w:rsidR="00207273" w:rsidRPr="00207273">
        <w:rPr>
          <w:lang w:val="ru-RU"/>
        </w:rPr>
        <w:t xml:space="preserve"> </w:t>
      </w:r>
      <w:r w:rsidR="00207273" w:rsidRPr="00207273">
        <w:rPr>
          <w:rFonts w:ascii="Times New Roman" w:hAnsi="Times New Roman" w:cs="Times New Roman"/>
          <w:sz w:val="28"/>
          <w:szCs w:val="28"/>
          <w:lang w:val="ru-RU"/>
        </w:rPr>
        <w:t>Согласно календарному учебному графику школы на 202</w:t>
      </w:r>
      <w:r w:rsidR="002D0FA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07273" w:rsidRPr="00207273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D0FA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07273" w:rsidRPr="00207273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количество уроков в 7в</w:t>
      </w:r>
      <w:r w:rsidR="002D0F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7273" w:rsidRPr="00207273">
        <w:rPr>
          <w:rFonts w:ascii="Times New Roman" w:hAnsi="Times New Roman" w:cs="Times New Roman"/>
          <w:sz w:val="28"/>
          <w:szCs w:val="28"/>
          <w:lang w:val="ru-RU"/>
        </w:rPr>
        <w:t>классе составляет 6</w:t>
      </w:r>
      <w:r w:rsidR="003629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07273" w:rsidRPr="00207273">
        <w:rPr>
          <w:rFonts w:ascii="Times New Roman" w:hAnsi="Times New Roman" w:cs="Times New Roman"/>
          <w:sz w:val="28"/>
          <w:szCs w:val="28"/>
          <w:lang w:val="ru-RU"/>
        </w:rPr>
        <w:t xml:space="preserve"> часов. Рабочая программа обеспечивает реализацию курса в полном объёме</w:t>
      </w:r>
      <w:r w:rsidR="002072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DCFAC2" w14:textId="77777777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DB5378" w14:textId="77777777" w:rsidR="00C9124D" w:rsidRDefault="00C9124D" w:rsidP="00B87AC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05917CB" w14:textId="77777777" w:rsidR="00C9124D" w:rsidRDefault="00C9124D" w:rsidP="00B87AC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99D3C75" w14:textId="77777777" w:rsidR="00C9124D" w:rsidRDefault="00C9124D" w:rsidP="00B87AC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A7BA753" w14:textId="367EF912" w:rsidR="00760241" w:rsidRDefault="00B87AC5" w:rsidP="00760241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>КЛАСС</w:t>
      </w:r>
      <w:r w:rsidR="00760241">
        <w:rPr>
          <w:rFonts w:ascii="Times New Roman" w:hAnsi="Times New Roman"/>
          <w:b/>
          <w:color w:val="000000"/>
          <w:sz w:val="28"/>
          <w:lang w:val="ru-RU"/>
        </w:rPr>
        <w:t>. СОДЕРЖАНИЕ УЧЕБНОГО ПРЕДМЕТА</w:t>
      </w:r>
    </w:p>
    <w:p w14:paraId="368CA84A" w14:textId="24CF0EFE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01692B9F" w14:textId="77777777" w:rsidR="00B87AC5" w:rsidRPr="00BB2E45" w:rsidRDefault="00B87AC5" w:rsidP="002D42B8">
      <w:p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3ABB1F92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683b575d-fc29-4554-8898-a7b5c598dbb6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одна повесть по выбору). Например, «Поучение» Владимира Мономаха (в сокращении) и др.</w:t>
      </w:r>
      <w:bookmarkEnd w:id="0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37B6EF58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008D6F8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3741b07c-b818-4276-9c02-9452404ed662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1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«Повести Белкина»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f492b714-890f-4682-ac40-57999778e8e6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«Станционный смотритель» и др.).</w:t>
      </w:r>
      <w:bookmarkEnd w:id="2"/>
      <w:r w:rsidRPr="00BB2E45">
        <w:rPr>
          <w:rFonts w:ascii="Times New Roman" w:hAnsi="Times New Roman"/>
          <w:color w:val="000000"/>
          <w:sz w:val="28"/>
          <w:lang w:val="ru-RU"/>
        </w:rPr>
        <w:t>‌‌ Поэма «Полтава»‌</w:t>
      </w:r>
      <w:bookmarkStart w:id="3" w:name="d902c126-21ef-4167-9209-dfb4fb73593d"/>
      <w:r w:rsidRPr="00BB2E45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3"/>
      <w:r w:rsidRPr="00BB2E45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E2B8CF5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117e4a82-ed0d-45ab-b4ae-813f20ad62a5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4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«Песня про царя Ивана Васильевича, молодого опричника и удалого купца Калашникова». </w:t>
      </w:r>
    </w:p>
    <w:p w14:paraId="17CB7AEF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7437E189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1ED4463F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724e0df4-38e3-41a2-b5b6-ae74cd02e3ae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два по выбору). Например, «Бирюк», «Хорь и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Калиныч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5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Стихотворения в прозе,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92c8492-5b4a-402c-8f0e-10bd561de6f3"/>
      <w:r w:rsidRPr="00BB2E45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, «Русский язык», «Воробей» и др.</w:t>
      </w:r>
      <w:bookmarkEnd w:id="6"/>
      <w:r w:rsidRPr="00BB2E45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097B3EE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66DE9184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d49ac97a-9f24-4da7-91f2-e48f019fd3f5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др.</w:t>
      </w:r>
      <w:bookmarkEnd w:id="7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03816FEA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8" w:name="d84dadf2-8837-40a7-90af-c346f8dae9ab"/>
      <w:r w:rsidRPr="00BB2E45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др. (не менее двух стихотворений по выбору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).</w:t>
      </w:r>
      <w:bookmarkEnd w:id="8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14:paraId="17AF1A42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0c9ef179-8127-40c8-873b-fdcc57270e7f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две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пискарь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9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338F1CEF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3f08c306-d1eb-40c1-bf0e-bea855aa400c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не менее двух). Например, А. К. Толстого, Р.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Сабатини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, Ф.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Купера.</w:t>
      </w:r>
      <w:bookmarkEnd w:id="10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14:paraId="1455D731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C2D2886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1" w:name="40c64b3a-a3eb-4d3f-8b8d-5837df728019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один по выбору). Например, «Тоска», «Злоумышленник» и др.</w:t>
      </w:r>
      <w:bookmarkEnd w:id="11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2B787F96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a869f2ae-2a1e-4f4b-ba77-92f82652d3d9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одно произведение по выбору). Например, «Старуха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Изергиль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>» (легенда о Данко), «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Челкаш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12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48C36E57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aae30f53-7b1d-4cda-884d-589dec4393f5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не менее двух). Например, М. М. Зощенко, А. Т. Аверченко, Н. Тэффи, О. Генри, Я.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Гашека.</w:t>
      </w:r>
      <w:bookmarkEnd w:id="13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</w:p>
    <w:p w14:paraId="0C6CD913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6D05CBC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4" w:name="b02116e4-e9ea-4e8f-af38-04f2ae71ec92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«Алые паруса», «Зелёная лампа» и др.</w:t>
      </w:r>
      <w:bookmarkEnd w:id="14"/>
      <w:r w:rsidRPr="00BB2E45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2825FEE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56b5d580-1dbd-4944-a96b-0fcb0abff146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два-три по выбору). Например, стихотворения А. А. Блока, Н. С. Гумилёва, М. И. Цветаевой и др.</w:t>
      </w:r>
      <w:bookmarkEnd w:id="15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1EA6F9D1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6" w:name="3508c828-689c-452f-ba72-3d6a17920a96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16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06CA7DED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bfb8e5e7-5dc0-4aa2-a0fb-f3372a190ccd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один по выбору). Например, «Родинка», «Чужая кровь» и др.</w:t>
      </w:r>
      <w:bookmarkEnd w:id="17"/>
      <w:r w:rsidRPr="00BB2E45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214DAD04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8" w:name="58f8e791-4da1-4c7c-996e-06e9678d7abd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один по выбору). Например, «Юшка», «Неизвестный цветок» и др.</w:t>
      </w:r>
      <w:bookmarkEnd w:id="18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3BF3239B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9A9D124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19" w:name="a067d7de-fb70-421e-a5f5-fb299a482d23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один по выбору). Например, «Чудик», «Стенька Разин», «Критики» и др.</w:t>
      </w:r>
      <w:bookmarkEnd w:id="19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02C93822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0597886d-dd6d-4674-8ee8-e14ffd5ff356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Левитанского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20"/>
      <w:r w:rsidRPr="00BB2E45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C7B331C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21" w:name="83a8feea-b75e-4227-8bcd-8ff9e804ba2b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не менее двух). Например, произведения Ф. А. Абрамова, В. П. Астафьева, В. И. Белова, Ф. А. Искандера и др.</w:t>
      </w:r>
      <w:bookmarkEnd w:id="21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1D64B34F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Тема взаимоотношения поколений, становления человека, выбора им жизненного пути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22" w:name="990f3598-c382-45d9-8746-81a90d8ce296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Старк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. «Умеешь ли ты свистеть,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Йоханна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>?» и др.</w:t>
      </w:r>
      <w:bookmarkEnd w:id="22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3B3FAB1A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14:paraId="1493D047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23" w:name="ea61fdd9-b266-4028-b605-73fad05f3a1b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главы по выбору).</w:t>
      </w:r>
      <w:bookmarkEnd w:id="23"/>
      <w:r w:rsidRPr="00BB2E4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05A9E061" w14:textId="77777777" w:rsidR="00B87AC5" w:rsidRPr="00074469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Зарубежная </w:t>
      </w:r>
      <w:proofErr w:type="spellStart"/>
      <w:r w:rsidRPr="00BB2E45">
        <w:rPr>
          <w:rFonts w:ascii="Times New Roman" w:hAnsi="Times New Roman"/>
          <w:b/>
          <w:color w:val="000000"/>
          <w:sz w:val="28"/>
          <w:lang w:val="ru-RU"/>
        </w:rPr>
        <w:t>новеллистика</w:t>
      </w:r>
      <w:proofErr w:type="spellEnd"/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B2E45">
        <w:rPr>
          <w:rFonts w:ascii="Times New Roman" w:hAnsi="Times New Roman"/>
          <w:color w:val="000000"/>
          <w:sz w:val="28"/>
          <w:lang w:val="ru-RU"/>
        </w:rPr>
        <w:t>‌</w:t>
      </w:r>
      <w:bookmarkStart w:id="24" w:name="4c3792f6-c508-448f-810f-0a4e7935e4da"/>
      <w:r w:rsidRPr="00BB2E4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B2E45">
        <w:rPr>
          <w:rFonts w:ascii="Times New Roman" w:hAnsi="Times New Roman"/>
          <w:color w:val="000000"/>
          <w:sz w:val="28"/>
          <w:lang w:val="ru-RU"/>
        </w:rPr>
        <w:t>одно-два произведения по выбору). Например, П. Мериме. «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Маттео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Фальконе»; О. Генри. </w:t>
      </w:r>
      <w:r w:rsidRPr="00074469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</w:t>
      </w:r>
      <w:proofErr w:type="gramStart"/>
      <w:r w:rsidRPr="00074469">
        <w:rPr>
          <w:rFonts w:ascii="Times New Roman" w:hAnsi="Times New Roman"/>
          <w:color w:val="000000"/>
          <w:sz w:val="28"/>
          <w:lang w:val="ru-RU"/>
        </w:rPr>
        <w:t>».</w:t>
      </w:r>
      <w:bookmarkEnd w:id="24"/>
      <w:r w:rsidRPr="0007446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74469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14:paraId="61119FA2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spellStart"/>
      <w:r w:rsidRPr="00BB2E45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spellEnd"/>
      <w:r w:rsidRPr="00BB2E45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BB2E45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551EC2AF" w14:textId="77777777" w:rsidR="00B87AC5" w:rsidRPr="00BB2E45" w:rsidRDefault="00B87AC5" w:rsidP="002D42B8">
      <w:p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181F85EC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0C617A1E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12967A0A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31D47A65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684756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1E85957F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5C4E828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6E0AF0CA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34C4604E" w14:textId="77777777" w:rsidR="00B87AC5" w:rsidRDefault="00B87AC5" w:rsidP="00B87AC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CAF71F7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21B40492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122027FD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76AACB4E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11466A99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55741B6A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624C954F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2F08F5CE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14:paraId="05CAAE37" w14:textId="77777777" w:rsidR="00B87AC5" w:rsidRPr="00BB2E45" w:rsidRDefault="00B87AC5" w:rsidP="00B87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14:paraId="4B8A274E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0E12C570" w14:textId="77777777" w:rsidR="00B87AC5" w:rsidRDefault="00B87AC5" w:rsidP="00B87AC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2D14F6" w14:textId="77777777" w:rsidR="00B87AC5" w:rsidRPr="00BB2E45" w:rsidRDefault="00B87AC5" w:rsidP="00B87A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3989C87B" w14:textId="77777777" w:rsidR="00B87AC5" w:rsidRPr="00BB2E45" w:rsidRDefault="00B87AC5" w:rsidP="00B87A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5DCE97A" w14:textId="77777777" w:rsidR="00B87AC5" w:rsidRPr="00BB2E45" w:rsidRDefault="00B87AC5" w:rsidP="00B87A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36F5EDF9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13B73EA7" w14:textId="77777777" w:rsidR="00B87AC5" w:rsidRDefault="00B87AC5" w:rsidP="00B87AC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7EB544C" w14:textId="77777777" w:rsidR="00B87AC5" w:rsidRPr="00BB2E45" w:rsidRDefault="00B87AC5" w:rsidP="00B87A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1A0DDA54" w14:textId="77777777" w:rsidR="00B87AC5" w:rsidRPr="00BB2E45" w:rsidRDefault="00B87AC5" w:rsidP="00B87A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207D7F97" w14:textId="77777777" w:rsidR="00B87AC5" w:rsidRPr="00BB2E45" w:rsidRDefault="00B87AC5" w:rsidP="00B87A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09948ABE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229B480F" w14:textId="77777777" w:rsidR="00B87AC5" w:rsidRDefault="00B87AC5" w:rsidP="00B87AC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A28214B" w14:textId="77777777" w:rsidR="00B87AC5" w:rsidRPr="00BB2E45" w:rsidRDefault="00B87AC5" w:rsidP="00B87A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30921CC7" w14:textId="77777777" w:rsidR="00B87AC5" w:rsidRPr="00BB2E45" w:rsidRDefault="00B87AC5" w:rsidP="00B87A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7066D2A9" w14:textId="77777777" w:rsidR="00B87AC5" w:rsidRPr="00BB2E45" w:rsidRDefault="00B87AC5" w:rsidP="00B87A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33AC8B77" w14:textId="77777777" w:rsidR="00B87AC5" w:rsidRPr="00BB2E45" w:rsidRDefault="00B87AC5" w:rsidP="00B87A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D6F279F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2C500556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4E9706A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5A8A4083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04D9CFAA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330059B7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F7E9AB9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27026B7F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22E2BB22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6F31D294" w14:textId="77777777" w:rsidR="00B87AC5" w:rsidRPr="00BB2E45" w:rsidRDefault="00B87AC5" w:rsidP="00B87A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65685FB0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702BE0BD" w14:textId="77777777" w:rsidR="00B87AC5" w:rsidRDefault="00B87AC5" w:rsidP="00B87AC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59B1E3" w14:textId="77777777" w:rsidR="00B87AC5" w:rsidRPr="00BB2E45" w:rsidRDefault="00B87AC5" w:rsidP="00B87A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320A3BCA" w14:textId="77777777" w:rsidR="00B87AC5" w:rsidRPr="00BB2E45" w:rsidRDefault="00B87AC5" w:rsidP="00B87A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4DA4848E" w14:textId="77777777" w:rsidR="00B87AC5" w:rsidRPr="00BB2E45" w:rsidRDefault="00B87AC5" w:rsidP="00B87A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3B7E2310" w14:textId="77777777" w:rsidR="00B87AC5" w:rsidRPr="00BB2E45" w:rsidRDefault="00B87AC5" w:rsidP="00B87A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7113F0BB" w14:textId="77777777" w:rsidR="00B87AC5" w:rsidRPr="00BB2E45" w:rsidRDefault="00B87AC5" w:rsidP="00B87A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2507208F" w14:textId="77777777" w:rsidR="00B87AC5" w:rsidRPr="00BB2E45" w:rsidRDefault="00B87AC5" w:rsidP="00B87A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1D78D3B6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3F5EA4B7" w14:textId="77777777" w:rsidR="00B87AC5" w:rsidRDefault="00B87AC5" w:rsidP="00B87AC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E1D1C7" w14:textId="77777777" w:rsidR="00B87AC5" w:rsidRPr="00BB2E45" w:rsidRDefault="00B87AC5" w:rsidP="00B87A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6E399C34" w14:textId="77777777" w:rsidR="00B87AC5" w:rsidRPr="00BB2E45" w:rsidRDefault="00B87AC5" w:rsidP="00B87A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332A59B9" w14:textId="77777777" w:rsidR="00B87AC5" w:rsidRPr="00BB2E45" w:rsidRDefault="00B87AC5" w:rsidP="00B87A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7AC0D828" w14:textId="77777777" w:rsidR="00B87AC5" w:rsidRPr="00BB2E45" w:rsidRDefault="00B87AC5" w:rsidP="00B87A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53318173" w14:textId="77777777" w:rsidR="00B87AC5" w:rsidRPr="00BB2E45" w:rsidRDefault="00B87AC5" w:rsidP="00B87A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2D3FE9A0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07F27898" w14:textId="77777777" w:rsidR="00B87AC5" w:rsidRDefault="00B87AC5" w:rsidP="00B87AC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C090E0C" w14:textId="77777777" w:rsidR="00B87AC5" w:rsidRPr="00BB2E45" w:rsidRDefault="00B87AC5" w:rsidP="00B87A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026CD05C" w14:textId="77777777" w:rsidR="00B87AC5" w:rsidRPr="00BB2E45" w:rsidRDefault="00B87AC5" w:rsidP="00B87A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2381FF6A" w14:textId="77777777" w:rsidR="00B87AC5" w:rsidRPr="00BB2E45" w:rsidRDefault="00B87AC5" w:rsidP="00B87A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4D303C82" w14:textId="77777777" w:rsidR="00B87AC5" w:rsidRPr="00BB2E45" w:rsidRDefault="00B87AC5" w:rsidP="00B87A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4E8E1E25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3D273FE4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25CAEE7D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752BF105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31CA5530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3A32DC64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4C3DCCE2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79E9CACC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1915E601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78256B6F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4E976E92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2279AA96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30920446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6CBACBB7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552626F6" w14:textId="77777777" w:rsidR="00B87AC5" w:rsidRPr="00BB2E45" w:rsidRDefault="00B87AC5" w:rsidP="00B87A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33B19265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3E49FD2A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82113F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13DC6153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088E72EA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5BDB329A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0331359C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11E25839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335F3F2D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6807823A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031BE5F5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60519748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3525969A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7E0F5C92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литературных явлений и процессов;</w:t>
      </w:r>
    </w:p>
    <w:p w14:paraId="2E5F49F2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18A49AF7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7DD9A53B" w14:textId="77777777" w:rsidR="00B87AC5" w:rsidRPr="00BB2E45" w:rsidRDefault="00B87AC5" w:rsidP="00B87A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21A4CEC8" w14:textId="77777777" w:rsidR="00B87AC5" w:rsidRDefault="00B87AC5" w:rsidP="00B87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9D9C5B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B8436C3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3A35994D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546FD3C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7F6DAD9A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2DA9DFBD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68F913A0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3672C348" w14:textId="77777777" w:rsidR="00B87AC5" w:rsidRPr="00BB2E45" w:rsidRDefault="00B87AC5" w:rsidP="00B87A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6BBA790B" w14:textId="77777777" w:rsidR="00B87AC5" w:rsidRDefault="00B87AC5" w:rsidP="00B87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BC29DAB" w14:textId="77777777" w:rsidR="00B87AC5" w:rsidRPr="00BB2E45" w:rsidRDefault="00B87AC5" w:rsidP="00B87A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2427A0EF" w14:textId="77777777" w:rsidR="00B87AC5" w:rsidRPr="00BB2E45" w:rsidRDefault="00B87AC5" w:rsidP="00B87A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1F55B563" w14:textId="77777777" w:rsidR="00B87AC5" w:rsidRPr="00BB2E45" w:rsidRDefault="00B87AC5" w:rsidP="00B87A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61C5229" w14:textId="77777777" w:rsidR="00B87AC5" w:rsidRPr="00BB2E45" w:rsidRDefault="00B87AC5" w:rsidP="00B87A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7788B566" w14:textId="77777777" w:rsidR="00B87AC5" w:rsidRPr="00BB2E45" w:rsidRDefault="00B87AC5" w:rsidP="00B87A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52A40755" w14:textId="77777777" w:rsidR="00B87AC5" w:rsidRPr="00BB2E45" w:rsidRDefault="00B87AC5" w:rsidP="00B87A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79BA3CB0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78B732F5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72AC722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2F262D02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66996E68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272D6CF7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14BA09C3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0154300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AB82395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5539B0AB" w14:textId="77777777" w:rsidR="00B87AC5" w:rsidRPr="00BB2E45" w:rsidRDefault="00B87AC5" w:rsidP="00B87A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13B6A0A" w14:textId="77777777" w:rsidR="00B87AC5" w:rsidRDefault="00B87AC5" w:rsidP="00B87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5FB3E8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1585C6EA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82CCDC2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79DE61A4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354CC6F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4733A1E7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22D7041F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2DC5CDA3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86EBEC8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6B99CCF4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0658A5BB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11DA986E" w14:textId="77777777" w:rsidR="00B87AC5" w:rsidRPr="00BB2E45" w:rsidRDefault="00B87AC5" w:rsidP="00B87A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A166EDC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19A7988F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4D9466FD" w14:textId="77777777" w:rsidR="00B87AC5" w:rsidRPr="00BB2E45" w:rsidRDefault="00B87AC5" w:rsidP="00B87A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513FC4DC" w14:textId="77777777" w:rsidR="00B87AC5" w:rsidRPr="00BB2E45" w:rsidRDefault="00B87AC5" w:rsidP="00B87A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6701AAB" w14:textId="77777777" w:rsidR="00B87AC5" w:rsidRPr="00BB2E45" w:rsidRDefault="00B87AC5" w:rsidP="00B87A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5BBD76E" w14:textId="77777777" w:rsidR="00B87AC5" w:rsidRPr="00BB2E45" w:rsidRDefault="00B87AC5" w:rsidP="00B87A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72447179" w14:textId="77777777" w:rsidR="00B87AC5" w:rsidRPr="00BB2E45" w:rsidRDefault="00B87AC5" w:rsidP="00B87A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6C218FB" w14:textId="77777777" w:rsidR="00B87AC5" w:rsidRDefault="00B87AC5" w:rsidP="00B87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F452FED" w14:textId="77777777" w:rsidR="00B87AC5" w:rsidRPr="00BB2E45" w:rsidRDefault="00B87AC5" w:rsidP="00B87A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3C4C494D" w14:textId="77777777" w:rsidR="00B87AC5" w:rsidRPr="00BB2E45" w:rsidRDefault="00B87AC5" w:rsidP="00B87A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5A4DD46" w14:textId="77777777" w:rsidR="00B87AC5" w:rsidRPr="00BB2E45" w:rsidRDefault="00B87AC5" w:rsidP="00B87A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B2E4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B2E45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14:paraId="30C99927" w14:textId="77777777" w:rsidR="00B87AC5" w:rsidRPr="00BB2E45" w:rsidRDefault="00B87AC5" w:rsidP="00B87A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41053506" w14:textId="77777777" w:rsidR="00B87AC5" w:rsidRDefault="00B87AC5" w:rsidP="00B87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D0086F" w14:textId="77777777" w:rsidR="00B87AC5" w:rsidRPr="00BB2E45" w:rsidRDefault="00B87AC5" w:rsidP="00B87A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6AE081AF" w14:textId="77777777" w:rsidR="00B87AC5" w:rsidRPr="00BB2E45" w:rsidRDefault="00B87AC5" w:rsidP="00B87A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41DBFE0D" w14:textId="77777777" w:rsidR="00B87AC5" w:rsidRPr="00BB2E45" w:rsidRDefault="00B87AC5" w:rsidP="00B87A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2FAE0CB8" w14:textId="77777777" w:rsidR="00B87AC5" w:rsidRPr="00BB2E45" w:rsidRDefault="00B87AC5" w:rsidP="00B87A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432ABA12" w14:textId="77777777" w:rsidR="00B87AC5" w:rsidRDefault="00B87AC5" w:rsidP="00B87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9312C77" w14:textId="77777777" w:rsidR="00B87AC5" w:rsidRPr="00BB2E45" w:rsidRDefault="00B87AC5" w:rsidP="00B87A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4E83A899" w14:textId="77777777" w:rsidR="00B87AC5" w:rsidRPr="00BB2E45" w:rsidRDefault="00B87AC5" w:rsidP="00B87A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2BE7C77B" w14:textId="77777777" w:rsidR="00B87AC5" w:rsidRPr="00BB2E45" w:rsidRDefault="00B87AC5" w:rsidP="00B87A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75DC819D" w14:textId="77777777" w:rsidR="00B87AC5" w:rsidRPr="00BB2E45" w:rsidRDefault="00B87AC5" w:rsidP="00B87A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7654C43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742B734A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F2CCA1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0D4522C4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305381CF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  <w:r w:rsidRPr="00BB2E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EA7BC6B" w14:textId="77777777" w:rsidR="00B87AC5" w:rsidRPr="00BB2E45" w:rsidRDefault="00B87AC5" w:rsidP="00B87AC5">
      <w:pPr>
        <w:spacing w:after="0" w:line="264" w:lineRule="auto"/>
        <w:ind w:left="120"/>
        <w:jc w:val="both"/>
        <w:rPr>
          <w:lang w:val="ru-RU"/>
        </w:rPr>
      </w:pPr>
    </w:p>
    <w:p w14:paraId="53F3FCA8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5230A42E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2F1748D0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2B510DB5" w14:textId="77777777" w:rsidR="00B87AC5" w:rsidRPr="00BB2E45" w:rsidRDefault="00B87AC5" w:rsidP="00B87A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</w:t>
      </w: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5F87B0CB" w14:textId="77777777" w:rsidR="00B87AC5" w:rsidRPr="00BB2E45" w:rsidRDefault="00B87AC5" w:rsidP="00B87A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739645FE" w14:textId="77777777" w:rsidR="00B87AC5" w:rsidRPr="00BB2E45" w:rsidRDefault="00B87AC5" w:rsidP="00B87A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670810D7" w14:textId="77777777" w:rsidR="00B87AC5" w:rsidRPr="00BB2E45" w:rsidRDefault="00B87AC5" w:rsidP="00B87A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3B7AF3C7" w14:textId="77777777" w:rsidR="00B87AC5" w:rsidRPr="00BB2E45" w:rsidRDefault="00B87AC5" w:rsidP="00B87A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76E6F3CE" w14:textId="77777777" w:rsidR="00B87AC5" w:rsidRPr="00B87AC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B87AC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15240FDD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238145A9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315A3CF6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lastRenderedPageBreak/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6DE177AA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7DB8ADD7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30F1FF54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4EDCF47C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0D9C1104" w14:textId="4076CEF8" w:rsidR="00B87AC5" w:rsidRDefault="00B87AC5" w:rsidP="00B87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B2E45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28EEE76C" w14:textId="7030E037" w:rsidR="00B87AC5" w:rsidRDefault="00B87AC5" w:rsidP="00B87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E1690D9" w14:textId="62BF99D7" w:rsidR="00B87AC5" w:rsidRDefault="00B87AC5" w:rsidP="00B87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B7DB21B" w14:textId="5026B051" w:rsidR="00B87AC5" w:rsidRDefault="00B87AC5" w:rsidP="00B87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746ECAA" w14:textId="76F21C68" w:rsidR="00B87AC5" w:rsidRDefault="00B87AC5" w:rsidP="00B87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138BC4A" w14:textId="389C3C20" w:rsidR="00B87AC5" w:rsidRDefault="00B87AC5" w:rsidP="00B87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39141A2" w14:textId="77777777" w:rsidR="002D42B8" w:rsidRDefault="002D42B8" w:rsidP="002D42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1C0B43F" w14:textId="77777777" w:rsidR="002D42B8" w:rsidRDefault="002D42B8" w:rsidP="002D42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CA689D8" w14:textId="77777777" w:rsidR="002D42B8" w:rsidRDefault="002D42B8" w:rsidP="002D42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B859CCE" w14:textId="77777777" w:rsidR="002D42B8" w:rsidRDefault="002D42B8" w:rsidP="002D42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0DD9877" w14:textId="5C030938" w:rsidR="002D42B8" w:rsidRPr="00387F25" w:rsidRDefault="002D42B8" w:rsidP="002D42B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</w:t>
      </w:r>
      <w:r w:rsidRPr="00387F25">
        <w:rPr>
          <w:rFonts w:ascii="Times New Roman" w:hAnsi="Times New Roman"/>
          <w:b/>
          <w:color w:val="000000"/>
          <w:sz w:val="28"/>
          <w:lang w:val="ru-RU"/>
        </w:rPr>
        <w:t xml:space="preserve">ЧНОЕ ПЛАНИРОВАНИЕ </w:t>
      </w:r>
    </w:p>
    <w:p w14:paraId="5CBB57E9" w14:textId="1A288001" w:rsidR="00B87AC5" w:rsidRDefault="00B87AC5" w:rsidP="00B87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10F9DF6" w14:textId="34FCDD01" w:rsidR="00B87AC5" w:rsidRPr="002A2A2E" w:rsidRDefault="00B87AC5" w:rsidP="002D42B8">
      <w:pPr>
        <w:spacing w:after="0"/>
        <w:rPr>
          <w:lang w:val="ru-RU"/>
        </w:rPr>
      </w:pPr>
      <w:r w:rsidRPr="00387F25">
        <w:rPr>
          <w:rFonts w:ascii="Times New Roman" w:hAnsi="Times New Roman"/>
          <w:b/>
          <w:color w:val="000000"/>
          <w:sz w:val="28"/>
          <w:lang w:val="ru-RU"/>
        </w:rPr>
        <w:t>7</w:t>
      </w:r>
      <w:proofErr w:type="gramStart"/>
      <w:r w:rsidR="005D418F"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2A2A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87F25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  <w:r w:rsidR="00387F25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proofErr w:type="spellStart"/>
      <w:r w:rsidR="00387F25">
        <w:rPr>
          <w:rFonts w:ascii="Times New Roman" w:hAnsi="Times New Roman"/>
          <w:b/>
          <w:color w:val="000000"/>
          <w:sz w:val="28"/>
          <w:lang w:val="ru-RU"/>
        </w:rPr>
        <w:t>Остапущенко</w:t>
      </w:r>
      <w:proofErr w:type="spellEnd"/>
      <w:r w:rsidR="00387F25">
        <w:rPr>
          <w:rFonts w:ascii="Times New Roman" w:hAnsi="Times New Roman"/>
          <w:b/>
          <w:color w:val="000000"/>
          <w:sz w:val="28"/>
          <w:lang w:val="ru-RU"/>
        </w:rPr>
        <w:t xml:space="preserve"> М.В.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4688"/>
        <w:gridCol w:w="1221"/>
        <w:gridCol w:w="414"/>
        <w:gridCol w:w="889"/>
        <w:gridCol w:w="1383"/>
      </w:tblGrid>
      <w:tr w:rsidR="00BF477F" w14:paraId="29BC7B23" w14:textId="6EAF16E0" w:rsidTr="00BF477F">
        <w:trPr>
          <w:trHeight w:val="144"/>
          <w:tblCellSpacing w:w="20" w:type="nil"/>
        </w:trPr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BA3BC" w14:textId="77777777" w:rsidR="00BF477F" w:rsidRDefault="00BF477F" w:rsidP="00887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353412" w14:textId="77777777" w:rsidR="00BF477F" w:rsidRDefault="00BF477F" w:rsidP="00887686">
            <w:pPr>
              <w:spacing w:after="0"/>
              <w:ind w:left="135"/>
            </w:pPr>
          </w:p>
        </w:tc>
        <w:tc>
          <w:tcPr>
            <w:tcW w:w="4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B7481" w14:textId="77777777" w:rsidR="00BF477F" w:rsidRDefault="00BF477F" w:rsidP="008876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5123CD" w14:textId="77777777" w:rsidR="00BF477F" w:rsidRDefault="00BF477F" w:rsidP="00887686">
            <w:pPr>
              <w:spacing w:after="0"/>
              <w:ind w:left="135"/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5E082A" w14:textId="77777777" w:rsidR="00BF477F" w:rsidRDefault="00BF477F" w:rsidP="00887686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</w:p>
          <w:p w14:paraId="07D72606" w14:textId="3000A2AA" w:rsidR="00BF477F" w:rsidRPr="00BF477F" w:rsidRDefault="00BF477F" w:rsidP="00887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часов        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</w:tcBorders>
            <w:vAlign w:val="center"/>
          </w:tcPr>
          <w:p w14:paraId="7A18E9AF" w14:textId="0E3DF42A" w:rsidR="00BF477F" w:rsidRPr="007B4EEA" w:rsidRDefault="007B4EEA">
            <w:pPr>
              <w:spacing w:after="160" w:line="259" w:lineRule="auto"/>
              <w:rPr>
                <w:b/>
                <w:bCs/>
                <w:lang w:val="ru-RU"/>
              </w:rPr>
            </w:pPr>
            <w:r w:rsidRPr="007B4EEA">
              <w:rPr>
                <w:b/>
                <w:bCs/>
                <w:lang w:val="ru-RU"/>
              </w:rPr>
              <w:t>Даты проведения</w:t>
            </w:r>
          </w:p>
          <w:p w14:paraId="4E0D7B32" w14:textId="77777777" w:rsidR="00BF477F" w:rsidRPr="00BF477F" w:rsidRDefault="00BF477F" w:rsidP="00887686">
            <w:pPr>
              <w:spacing w:after="0"/>
              <w:rPr>
                <w:lang w:val="ru-RU"/>
              </w:rPr>
            </w:pPr>
          </w:p>
        </w:tc>
      </w:tr>
      <w:tr w:rsidR="00BF477F" w14:paraId="23BEB243" w14:textId="77777777" w:rsidTr="00BF4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CA84F" w14:textId="77777777" w:rsidR="00BF477F" w:rsidRDefault="00BF477F" w:rsidP="008876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1BA30" w14:textId="77777777" w:rsidR="00BF477F" w:rsidRDefault="00BF477F" w:rsidP="00887686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3094F5" w14:textId="77777777" w:rsidR="00BF477F" w:rsidRDefault="00BF477F" w:rsidP="008876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CF6CD2" w14:textId="77777777" w:rsidR="00BF477F" w:rsidRDefault="00BF477F" w:rsidP="00887686">
            <w:pPr>
              <w:spacing w:after="0"/>
              <w:ind w:left="135"/>
            </w:pP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56DFF7B" w14:textId="08A69A6F" w:rsidR="00BF477F" w:rsidRPr="007B4EEA" w:rsidRDefault="007B4EEA" w:rsidP="00BF477F">
            <w:pPr>
              <w:spacing w:after="0"/>
              <w:rPr>
                <w:b/>
                <w:bCs/>
                <w:lang w:val="ru-RU"/>
              </w:rPr>
            </w:pPr>
            <w:r w:rsidRPr="007B4EEA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2C8B11E" w14:textId="01849FF3" w:rsidR="00BF477F" w:rsidRPr="007B4EEA" w:rsidRDefault="007B4EEA" w:rsidP="00BF477F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7B4EEA">
              <w:rPr>
                <w:b/>
                <w:bCs/>
                <w:lang w:val="ru-RU"/>
              </w:rPr>
              <w:t>ФАКТ</w:t>
            </w:r>
          </w:p>
        </w:tc>
      </w:tr>
      <w:tr w:rsidR="00BF477F" w14:paraId="6A0E0E13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5C9735A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C5B3AAE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E71022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562C9FD" w14:textId="4305ADE0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9EB9606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E049F16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83EE6A3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6022DF18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D57A6E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7CC69836" w14:textId="3C998EA9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9CA500B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39AB38AB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2581DA9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97689E0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943A08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8830EB6" w14:textId="7DC4DDB4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6D832BC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46E55906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8A9C1D9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37E97D9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мировоззрерия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94169B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E3409AF" w14:textId="1B4D359C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D643C1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29046B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79521C1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F3CDC80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E41036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144ECF2C" w14:textId="60234CD0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2E6E7F83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2A72CAB3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3F6CE32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E5158F0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блудного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CDDB02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157C42E" w14:textId="0537E911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F0DD44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518DA83A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0D6FBC3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2852D4D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27A50F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DF4123C" w14:textId="4BA9BF0A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76C3CD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6FAA2247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27B8798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80DB9D9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9F7553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D64D389" w14:textId="5093A718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B0D3E">
              <w:rPr>
                <w:lang w:val="ru-RU"/>
              </w:rPr>
              <w:t>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013F533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E0C5C4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CF1F54D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95C8063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B621B9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2385BD2" w14:textId="0B2DEF09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727682D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48C4831D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B3DF654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631FADC2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59E2FD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065D2E4" w14:textId="2B7A4279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B0D3E">
              <w:rPr>
                <w:lang w:val="ru-RU"/>
              </w:rPr>
              <w:t>.10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D58132C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1BE56375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5E6C554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12D0087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7A3327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79093F99" w14:textId="467C1B90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B0D3E">
              <w:rPr>
                <w:lang w:val="ru-RU"/>
              </w:rPr>
              <w:t>.10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2D9C804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6C9BE837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A253DEB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1C545FA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1A46FC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322101C" w14:textId="218E0A08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B0D3E">
              <w:rPr>
                <w:lang w:val="ru-RU"/>
              </w:rPr>
              <w:t>.10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4CD0BE7D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2CC83A2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42866F0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D01E0D4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1ADE1D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DC7C1BF" w14:textId="0F2558CE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B0D3E">
              <w:rPr>
                <w:lang w:val="ru-RU"/>
              </w:rPr>
              <w:t>.10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360939B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4260DDB6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AE2D836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B8D5AEB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E5D844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4A67BF4" w14:textId="6DAA476E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B0D3E">
              <w:rPr>
                <w:lang w:val="ru-RU"/>
              </w:rPr>
              <w:t>.10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1EDEB8D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4051C0CB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9265C5F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6FB26666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0F589B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9C70E66" w14:textId="3CF19C03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B0D3E">
              <w:rPr>
                <w:lang w:val="ru-RU"/>
              </w:rPr>
              <w:t>.10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4801B99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3AC07723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B5DF361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E4E9C96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DA2A38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4926668" w14:textId="55FAE3B6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B0D3E">
              <w:rPr>
                <w:lang w:val="ru-RU"/>
              </w:rPr>
              <w:t>.10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F6F893D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75C5D481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4A73CB4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ED087B4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Андрия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F2D4B7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ED73F88" w14:textId="59A25838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B0D3E">
              <w:rPr>
                <w:lang w:val="ru-RU"/>
              </w:rPr>
              <w:t>.11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2AD1015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758B292A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176586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429DF8C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71FB4B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0C2226C" w14:textId="2245CA0F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B0D3E">
              <w:rPr>
                <w:lang w:val="ru-RU"/>
              </w:rPr>
              <w:t>.11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2AF4939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1DD3BC0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6B71628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68D9FDEE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EF87FA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940469B" w14:textId="15A34995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B0D3E">
              <w:rPr>
                <w:lang w:val="ru-RU"/>
              </w:rPr>
              <w:t>.11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1E1786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2F2A7F9A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EE25B9F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CE1CA3D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185A14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A449BE3" w14:textId="325FABCF" w:rsidR="00BF477F" w:rsidRPr="00BB0D3E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B0D3E">
              <w:rPr>
                <w:lang w:val="ru-RU"/>
              </w:rPr>
              <w:t>.11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51D3F9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591F29D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C6DF36A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11FF362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Бирюк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C8FA8C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640C81E" w14:textId="6C83F682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B0D3E">
              <w:rPr>
                <w:lang w:val="ru-RU"/>
              </w:rPr>
              <w:t>.11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E49F91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2F513F4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B15245C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520C786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«Хорь и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931AF2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77DA9C2" w14:textId="5D2B45E1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B0D3E">
              <w:rPr>
                <w:lang w:val="ru-RU"/>
              </w:rPr>
              <w:t>.11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AE623E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5FD5D28E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AF67737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3C4857B1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58EB8E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745180A6" w14:textId="6528F006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BB0D3E">
              <w:rPr>
                <w:lang w:val="ru-RU"/>
              </w:rPr>
              <w:t>.11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5C146E1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6A024F30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8FB68BB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4FED8AED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F77A64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F1F356E" w14:textId="5521DD13" w:rsidR="00BF477F" w:rsidRPr="00BB0D3E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2B51946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2EE4E4B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5A4DB1F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07729AC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869D9B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7558E8EB" w14:textId="2DE2E035" w:rsidR="00BF477F" w:rsidRPr="00887686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87686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EEC869D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1BE5D9A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B3E807E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67D43551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0E5292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67828553" w14:textId="083CA449" w:rsidR="00BF477F" w:rsidRPr="00887686" w:rsidRDefault="00861AB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87686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541BCA3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6238097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F19C6D2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AED3318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CDDA2A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1C374AD0" w14:textId="243B17BF" w:rsidR="00BF477F" w:rsidRPr="00887686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87686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03DC0F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3357CFD8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B091691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36B3A04D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198BD5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3162667" w14:textId="4C027F45" w:rsidR="00BF477F" w:rsidRPr="00887686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87686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3CBDD7E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5BCF3491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ACD535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4202B0C1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43C3E3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EBECB42" w14:textId="2E4DDB48" w:rsidR="00BF477F" w:rsidRPr="00CA594F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A594F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8887D1E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D122A5C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72089AD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64E7402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C5597A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00674C3" w14:textId="7AB07759" w:rsidR="00BF477F" w:rsidRPr="00CA594F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CA594F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2BA35B4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3AF0C3A1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CF004F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EFAF675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«Премудрый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»: тематика, проблематика, сюжет. Особенности сатиры М. Е. Салтыкова-Щедрина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CDBCF8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BD76775" w14:textId="611342FA" w:rsidR="00BF477F" w:rsidRPr="00CA594F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CA594F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1A8ECE3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4C1BA35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18DD3BA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900510C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322855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B41F8CE" w14:textId="0586531C" w:rsidR="00BF477F" w:rsidRPr="00CA594F" w:rsidRDefault="00311BB1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CA594F">
              <w:rPr>
                <w:lang w:val="ru-RU"/>
              </w:rPr>
              <w:t>.12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CF2CBF4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52C8405E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71146B1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CD1BA10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DBAF68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AE52071" w14:textId="4ADA0698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A594F">
              <w:rPr>
                <w:lang w:val="ru-RU"/>
              </w:rPr>
              <w:t>.01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231A6BF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0AD73E85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75A2AF7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92F3740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674CD7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CFBD5F4" w14:textId="3E6C933B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A594F">
              <w:rPr>
                <w:lang w:val="ru-RU"/>
              </w:rPr>
              <w:t>.01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444BE99A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1D33063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E861D73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A24BA43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0A9559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7105EA9" w14:textId="7C4B585D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E67A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CA594F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A0C3F74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F4312A9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983644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0AA8C8C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DEBCC3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0FC5FE1" w14:textId="7B3E3562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CA594F">
              <w:rPr>
                <w:lang w:val="ru-RU"/>
              </w:rPr>
              <w:t>.01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CF708D0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2774756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B2F9299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B17A9B6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D67273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EF17C9F" w14:textId="5D513465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A594F">
              <w:rPr>
                <w:lang w:val="ru-RU"/>
              </w:rPr>
              <w:t>.01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146A73F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5833AF3A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9C9EA48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22DA686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5A1866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7670A53" w14:textId="045C8C4E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CA594F">
              <w:rPr>
                <w:lang w:val="ru-RU"/>
              </w:rPr>
              <w:t>.01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703E300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418FCAFD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1D636C9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2009A62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2F6185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10BCDC79" w14:textId="1F4A723A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862C76E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C707EC7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46B30D7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F3D7548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C92871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6721565C" w14:textId="336B36D8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4FAE310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2FC28A77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2BC5C41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F2BF9CA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1A7B7E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14008B0F" w14:textId="39F2D55B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A594F">
              <w:rPr>
                <w:lang w:val="ru-RU"/>
              </w:rPr>
              <w:t>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3E382B5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306DB76C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546D27E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9060EC2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Зелёная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лампа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70D9EF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C6554CE" w14:textId="5BECE7FC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A594F">
              <w:rPr>
                <w:lang w:val="ru-RU"/>
              </w:rPr>
              <w:t>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673386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5133872D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C227EE6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26B477F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A2BC68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1622E9DB" w14:textId="0BCA18F6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A594F">
              <w:rPr>
                <w:lang w:val="ru-RU"/>
              </w:rPr>
              <w:t>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47224A3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3C6A22E2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0D5AC7A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6046AA12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F76802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B5DC4AE" w14:textId="1AB9BBC0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A594F">
              <w:rPr>
                <w:lang w:val="ru-RU"/>
              </w:rPr>
              <w:t>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74F2AA4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D1020BD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EC9146A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320F7F5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проблематика, композиция стихотворения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D5367C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789833FF" w14:textId="3E9B94E6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A594F">
              <w:rPr>
                <w:lang w:val="ru-RU"/>
              </w:rPr>
              <w:t>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20FAEB5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2A88550A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EC4A430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8DBA1C0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Маяковским летом на даче», «Хорошее отношение к лошадям»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D91433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6EE8AD02" w14:textId="6F8BA204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A594F">
              <w:rPr>
                <w:lang w:val="ru-RU"/>
              </w:rPr>
              <w:t>.02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F4226AD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79B4AB24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B332BC9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5239EFB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пафос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96B84F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B298039" w14:textId="4360472D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228D62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4808DBC6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31685EE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321CCD0F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F38AE0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B235F5C" w14:textId="4E9D3A30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70E17CC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88495CE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6E4222F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49002417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7556FB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21969FBF" w14:textId="1CF01CE6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A594F">
              <w:rPr>
                <w:lang w:val="ru-RU"/>
              </w:rPr>
              <w:t>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2A7B1D95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33560AF9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173BA21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FB869F8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C60ABC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896BE9D" w14:textId="763DECA7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A594F">
              <w:rPr>
                <w:lang w:val="ru-RU"/>
              </w:rPr>
              <w:t>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2A1B719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10E2BA49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6EFB958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35A61200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М. И. Цветаевой, Е. А. Евтушенко, Б. А. Ахмадулиной, Ю. Д.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 стихотворений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0D6A35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0B055CA" w14:textId="7C97E559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A594F">
              <w:rPr>
                <w:lang w:val="ru-RU"/>
              </w:rPr>
              <w:t>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7D7D464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20CA5211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511338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FF26D93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628EB2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A092AE4" w14:textId="473A1F35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A594F">
              <w:rPr>
                <w:lang w:val="ru-RU"/>
              </w:rPr>
              <w:t>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CBF39C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00E4A7BA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CBB19D7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0DB0169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D1C460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6678FA9" w14:textId="7EBA6036" w:rsidR="00BF477F" w:rsidRPr="00CA594F" w:rsidRDefault="00BE67AC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A594F">
              <w:rPr>
                <w:lang w:val="ru-RU"/>
              </w:rPr>
              <w:t>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DFF2448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304DEAEB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F03319B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1892F981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7A81E9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BD69C63" w14:textId="63A5F99C" w:rsidR="00BF477F" w:rsidRPr="00CA594F" w:rsidRDefault="00CA594F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E67AC">
              <w:rPr>
                <w:lang w:val="ru-RU"/>
              </w:rPr>
              <w:t>7</w:t>
            </w:r>
            <w:r>
              <w:rPr>
                <w:lang w:val="ru-RU"/>
              </w:rPr>
              <w:t>.03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33A6C84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474BE1C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83A175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79DE92E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074042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613906CE" w14:textId="5707D76A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A594F">
              <w:rPr>
                <w:lang w:val="ru-RU"/>
              </w:rPr>
              <w:t>.04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3C6FD2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5424E693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5229FA3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C52F718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DE4D79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6C4F2187" w14:textId="2650C617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A594F">
              <w:rPr>
                <w:lang w:val="ru-RU"/>
              </w:rPr>
              <w:t>.04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2C61A93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FCAEC4B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6AE7CF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EFC7788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двух 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произведений современных отечественных и зарубежных писателей). </w:t>
            </w:r>
            <w:proofErr w:type="gram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[Например</w:t>
            </w:r>
            <w:proofErr w:type="gram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Л. Л. Волкова «Всем выйти из кадра», Т. В. Михеева. «Лёгкие горы», У.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Старк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«Умеешь ли ты свистеть,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Йоханна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?» и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825C8C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2252CEB" w14:textId="3A98D209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CA594F">
              <w:rPr>
                <w:lang w:val="ru-RU"/>
              </w:rPr>
              <w:t>.04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73906D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8847079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6D7B94F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4CECF127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произведения, их поступкам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EC3CE9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9E98505" w14:textId="56947058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A594F">
              <w:rPr>
                <w:lang w:val="ru-RU"/>
              </w:rPr>
              <w:t>.04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EA0EA81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4FC5ACF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BDBCB45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A11CC8B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E0A5FE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04CF5A3" w14:textId="4D82B8E2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A594F">
              <w:rPr>
                <w:lang w:val="ru-RU"/>
              </w:rPr>
              <w:t>.04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3784B6E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86B0CEE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D8A9FBB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7A1EB4C1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началу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художественной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литратуре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0938A4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7CEAE0B" w14:textId="6FACBE85" w:rsidR="00BF477F" w:rsidRDefault="00BB7027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CA594F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 w:rsidR="00BF47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EF793E5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3F26586E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DDBC242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42B80F81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37A42D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3A223CC" w14:textId="3C6B2A89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CA594F">
              <w:rPr>
                <w:lang w:val="ru-RU"/>
              </w:rPr>
              <w:t>.04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E440D9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1BE3BE87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D1B41D0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9B897D6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Ламанчский»(</w:t>
            </w:r>
            <w:proofErr w:type="gram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A5CD54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8C2C82A" w14:textId="78627B8A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3385B306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576EF84B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B110AB3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7D43DB6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Мериме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Фальконе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5029F0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6265A637" w14:textId="645368DF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61ABF">
              <w:rPr>
                <w:lang w:val="ru-RU"/>
              </w:rPr>
              <w:t>.05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0A67780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16B69088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7384C02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25C8BEBF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4A6CF2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F42454C" w14:textId="25AAEDF6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A594F">
              <w:rPr>
                <w:lang w:val="ru-RU"/>
              </w:rPr>
              <w:t>.05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C695617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4B7D40B4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4D36F38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6E5EB1ED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DCB13B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4A880012" w14:textId="1CE71BE4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CA594F">
              <w:rPr>
                <w:lang w:val="ru-RU"/>
              </w:rPr>
              <w:t>.05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E7791FF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03C2D32B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F280991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5E03C0C9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07D94D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35284999" w14:textId="398FD7FF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A594F">
              <w:rPr>
                <w:lang w:val="ru-RU"/>
              </w:rPr>
              <w:t>.05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59C3843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:rsidRPr="002322F3" w14:paraId="732FE14F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42BD89C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0121B729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7C553F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0DDF11F4" w14:textId="6EDB8593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A594F">
              <w:rPr>
                <w:lang w:val="ru-RU"/>
              </w:rPr>
              <w:t>.05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41C0883A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2E2D34D2" w14:textId="77777777" w:rsidTr="00BF477F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EE3958E" w14:textId="77777777" w:rsidR="00BF477F" w:rsidRDefault="00BF477F" w:rsidP="00887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14:paraId="4BED13D2" w14:textId="77777777" w:rsidR="00BF477F" w:rsidRDefault="00BF477F" w:rsidP="00887686">
            <w:pPr>
              <w:spacing w:after="0"/>
              <w:ind w:left="135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1E31B5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5E65E576" w14:textId="48FD0283" w:rsidR="00BF477F" w:rsidRPr="00CA594F" w:rsidRDefault="00BB7027" w:rsidP="00887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bookmarkStart w:id="25" w:name="_GoBack"/>
            <w:bookmarkEnd w:id="25"/>
            <w:r w:rsidR="00CA594F">
              <w:rPr>
                <w:lang w:val="ru-RU"/>
              </w:rPr>
              <w:t>.05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620D19D" w14:textId="77777777" w:rsidR="00BF477F" w:rsidRDefault="00BF477F" w:rsidP="00887686">
            <w:pPr>
              <w:spacing w:after="0"/>
              <w:ind w:left="135"/>
              <w:jc w:val="center"/>
            </w:pPr>
          </w:p>
        </w:tc>
      </w:tr>
      <w:tr w:rsidR="00BF477F" w14:paraId="58CA2595" w14:textId="77777777" w:rsidTr="00BF4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01D2E" w14:textId="77777777" w:rsidR="00BF477F" w:rsidRPr="00BB2E45" w:rsidRDefault="00BF477F" w:rsidP="00887686">
            <w:pPr>
              <w:spacing w:after="0"/>
              <w:ind w:left="135"/>
              <w:rPr>
                <w:lang w:val="ru-RU"/>
              </w:rPr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7C2CB9" w14:textId="77777777" w:rsidR="00BF477F" w:rsidRDefault="00BF477F" w:rsidP="00887686">
            <w:pPr>
              <w:spacing w:after="0"/>
              <w:ind w:left="135"/>
              <w:jc w:val="center"/>
            </w:pPr>
            <w:r w:rsidRPr="00BB2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14:paraId="71CCAC31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3F6BEB9" w14:textId="77777777" w:rsidR="00BF477F" w:rsidRDefault="00BF477F" w:rsidP="00887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14:paraId="5E1097EC" w14:textId="77777777" w:rsidR="00B87AC5" w:rsidRDefault="00B87AC5" w:rsidP="00B87AC5">
      <w:pPr>
        <w:sectPr w:rsidR="00B87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2A663B" w14:textId="77777777" w:rsidR="00B87AC5" w:rsidRPr="00BB2E45" w:rsidRDefault="00B87AC5" w:rsidP="00B87AC5">
      <w:pPr>
        <w:spacing w:after="0" w:line="264" w:lineRule="auto"/>
        <w:ind w:firstLine="600"/>
        <w:jc w:val="both"/>
        <w:rPr>
          <w:lang w:val="ru-RU"/>
        </w:rPr>
      </w:pPr>
    </w:p>
    <w:p w14:paraId="5C29FA24" w14:textId="516E2526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93F621" w14:textId="0C5602DE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B8BEF0" w14:textId="7C81D12E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42C34E" w14:textId="6B4B48E5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3876EC" w14:textId="0B370DC9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188786" w14:textId="7A13FFA9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43EA62" w14:textId="04839257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91B3E6" w14:textId="5EAF6368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85795B" w14:textId="608D531A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B9EB62" w14:textId="7F87C765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F961C2" w14:textId="782810E3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1CC442" w14:textId="4EA1F21D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D23015" w14:textId="5B8B5E88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B67D7F" w14:textId="4FF92ECD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855B1F" w14:textId="08057647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97363E" w14:textId="4808C80F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EFB1A2" w14:textId="6D7E4095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807ED4" w14:textId="1F8E57AB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C60DFE" w14:textId="73139F10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CA2831" w14:textId="3074B18C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CC2839" w14:textId="3E2FB673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7725E8" w14:textId="40F5FDBD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1407F0" w14:textId="73815894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0102A" w14:textId="02E8F267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A81669" w14:textId="74708E70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155CCB" w14:textId="5795A632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15ACD3" w14:textId="1193DA45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2944B5" w14:textId="7A3DC411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97CB2B" w14:textId="105A085E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FFA628" w14:textId="32964C96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04DA3A" w14:textId="1434C4B4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6AFADE" w14:textId="6E26E971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6893D" w14:textId="725BC64B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D322FB" w14:textId="4FF1DB36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226AD7" w14:textId="376966D7" w:rsidR="00B87AC5" w:rsidRDefault="00B87AC5" w:rsidP="005D50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170504" w14:textId="77777777" w:rsidR="009E7463" w:rsidRPr="005D5019" w:rsidRDefault="009E7463">
      <w:pPr>
        <w:rPr>
          <w:lang w:val="ru-RU"/>
        </w:rPr>
      </w:pPr>
    </w:p>
    <w:sectPr w:rsidR="009E7463" w:rsidRPr="005D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8AE"/>
    <w:multiLevelType w:val="multilevel"/>
    <w:tmpl w:val="C7BAB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12B72"/>
    <w:multiLevelType w:val="multilevel"/>
    <w:tmpl w:val="DD56E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D693B"/>
    <w:multiLevelType w:val="multilevel"/>
    <w:tmpl w:val="86002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06F08"/>
    <w:multiLevelType w:val="multilevel"/>
    <w:tmpl w:val="9184E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2635C7"/>
    <w:multiLevelType w:val="multilevel"/>
    <w:tmpl w:val="BEE27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2F5379"/>
    <w:multiLevelType w:val="multilevel"/>
    <w:tmpl w:val="18C81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10B80"/>
    <w:multiLevelType w:val="multilevel"/>
    <w:tmpl w:val="D2908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CB592A"/>
    <w:multiLevelType w:val="multilevel"/>
    <w:tmpl w:val="F7426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DC12F3"/>
    <w:multiLevelType w:val="multilevel"/>
    <w:tmpl w:val="3E105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23627F"/>
    <w:multiLevelType w:val="multilevel"/>
    <w:tmpl w:val="DA14E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3B48FC"/>
    <w:multiLevelType w:val="multilevel"/>
    <w:tmpl w:val="EAB24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5E5945"/>
    <w:multiLevelType w:val="multilevel"/>
    <w:tmpl w:val="06B46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8D4EF1"/>
    <w:multiLevelType w:val="multilevel"/>
    <w:tmpl w:val="8BA82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63486C"/>
    <w:multiLevelType w:val="multilevel"/>
    <w:tmpl w:val="5930F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574D71"/>
    <w:multiLevelType w:val="multilevel"/>
    <w:tmpl w:val="50762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351608"/>
    <w:multiLevelType w:val="multilevel"/>
    <w:tmpl w:val="AD841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E61AC4"/>
    <w:multiLevelType w:val="multilevel"/>
    <w:tmpl w:val="0902F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CF540F"/>
    <w:multiLevelType w:val="multilevel"/>
    <w:tmpl w:val="1EE24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46184"/>
    <w:multiLevelType w:val="multilevel"/>
    <w:tmpl w:val="98AA4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154FDE"/>
    <w:multiLevelType w:val="hybridMultilevel"/>
    <w:tmpl w:val="3AF43002"/>
    <w:lvl w:ilvl="0" w:tplc="33A6E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0B3382"/>
    <w:multiLevelType w:val="multilevel"/>
    <w:tmpl w:val="87C40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832E86"/>
    <w:multiLevelType w:val="multilevel"/>
    <w:tmpl w:val="1FDCA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201B40"/>
    <w:multiLevelType w:val="multilevel"/>
    <w:tmpl w:val="4224D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521937"/>
    <w:multiLevelType w:val="multilevel"/>
    <w:tmpl w:val="30325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3"/>
  </w:num>
  <w:num w:numId="7">
    <w:abstractNumId w:val="16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22"/>
  </w:num>
  <w:num w:numId="13">
    <w:abstractNumId w:val="20"/>
  </w:num>
  <w:num w:numId="14">
    <w:abstractNumId w:val="15"/>
  </w:num>
  <w:num w:numId="15">
    <w:abstractNumId w:val="14"/>
  </w:num>
  <w:num w:numId="16">
    <w:abstractNumId w:val="17"/>
  </w:num>
  <w:num w:numId="17">
    <w:abstractNumId w:val="6"/>
  </w:num>
  <w:num w:numId="18">
    <w:abstractNumId w:val="1"/>
  </w:num>
  <w:num w:numId="19">
    <w:abstractNumId w:val="18"/>
  </w:num>
  <w:num w:numId="20">
    <w:abstractNumId w:val="2"/>
  </w:num>
  <w:num w:numId="21">
    <w:abstractNumId w:val="11"/>
  </w:num>
  <w:num w:numId="22">
    <w:abstractNumId w:val="23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0A"/>
    <w:rsid w:val="00207273"/>
    <w:rsid w:val="002322F3"/>
    <w:rsid w:val="0027410A"/>
    <w:rsid w:val="002A2A2E"/>
    <w:rsid w:val="002D0FAD"/>
    <w:rsid w:val="002D42B8"/>
    <w:rsid w:val="00311BB1"/>
    <w:rsid w:val="003629C7"/>
    <w:rsid w:val="00387F25"/>
    <w:rsid w:val="005D418F"/>
    <w:rsid w:val="005D5019"/>
    <w:rsid w:val="00760241"/>
    <w:rsid w:val="00763EAB"/>
    <w:rsid w:val="007B4EEA"/>
    <w:rsid w:val="00861ABF"/>
    <w:rsid w:val="00887686"/>
    <w:rsid w:val="009E7463"/>
    <w:rsid w:val="00AA6F8D"/>
    <w:rsid w:val="00B87AC5"/>
    <w:rsid w:val="00BB0D3E"/>
    <w:rsid w:val="00BB7027"/>
    <w:rsid w:val="00BE67AC"/>
    <w:rsid w:val="00BF477F"/>
    <w:rsid w:val="00C9124D"/>
    <w:rsid w:val="00CA594F"/>
    <w:rsid w:val="00DE365C"/>
    <w:rsid w:val="00F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3F8C"/>
  <w15:chartTrackingRefBased/>
  <w15:docId w15:val="{F2F61907-0419-422A-9DA0-E229F47F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19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87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7A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7A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7A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A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87A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87AC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87AC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87AC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AC5"/>
    <w:rPr>
      <w:lang w:val="en-US"/>
    </w:rPr>
  </w:style>
  <w:style w:type="paragraph" w:styleId="a5">
    <w:name w:val="Normal Indent"/>
    <w:basedOn w:val="a"/>
    <w:uiPriority w:val="99"/>
    <w:unhideWhenUsed/>
    <w:rsid w:val="00B87AC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87AC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7AC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87AC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87A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87AC5"/>
    <w:rPr>
      <w:i/>
      <w:iCs/>
    </w:rPr>
  </w:style>
  <w:style w:type="character" w:styleId="ab">
    <w:name w:val="Hyperlink"/>
    <w:basedOn w:val="a0"/>
    <w:uiPriority w:val="99"/>
    <w:unhideWhenUsed/>
    <w:rsid w:val="00B87AC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87AC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87AC5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A40E-1283-4816-AAF1-03462717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32</Pages>
  <Words>6963</Words>
  <Characters>39692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1</cp:lastModifiedBy>
  <cp:revision>34</cp:revision>
  <dcterms:created xsi:type="dcterms:W3CDTF">2023-09-02T17:35:00Z</dcterms:created>
  <dcterms:modified xsi:type="dcterms:W3CDTF">2025-09-14T11:11:00Z</dcterms:modified>
</cp:coreProperties>
</file>