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AB" w:rsidRPr="00557DAB" w:rsidRDefault="00557DAB" w:rsidP="00BB12F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</w:pPr>
      <w:r w:rsidRPr="00557DAB">
        <w:rPr>
          <w:rFonts w:ascii="Times New Roman" w:hAnsi="Times New Roman" w:cs="Times New Roman"/>
          <w:color w:val="000000" w:themeColor="text1"/>
          <w:sz w:val="26"/>
          <w:szCs w:val="26"/>
          <w:lang w:val="ru-RU" w:bidi="ru-RU"/>
        </w:rPr>
        <w:t xml:space="preserve">         </w:t>
      </w:r>
      <w:r w:rsidRPr="00557DA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  <w:t xml:space="preserve">муниципальное бюджетное общеобразовательное учреждение города Ростова-на-Дону </w:t>
      </w:r>
      <w:r w:rsidRPr="00557DA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  <w:t>«Школа №3» Синяка Федора Васильевича</w:t>
      </w:r>
    </w:p>
    <w:p w:rsidR="00557DAB" w:rsidRPr="00557DAB" w:rsidRDefault="00557DAB" w:rsidP="00BB12F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</w:pPr>
      <w:r w:rsidRPr="00557DA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  <w:t>ИНН 6161013587 КПП 616101001 ОГРН 1026102901560</w:t>
      </w:r>
    </w:p>
    <w:p w:rsidR="00557DAB" w:rsidRPr="00557DAB" w:rsidRDefault="00557DAB" w:rsidP="00BB12F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</w:pPr>
      <w:r w:rsidRPr="00557DA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  <w:t>пр-т Ленина, 217, г. Ростова-на-Дону, 344023</w:t>
      </w:r>
    </w:p>
    <w:p w:rsidR="00557DAB" w:rsidRPr="00344885" w:rsidRDefault="00557DAB" w:rsidP="00BB12F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 w:rsidRPr="003448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тел</w:t>
      </w:r>
      <w:proofErr w:type="spellEnd"/>
      <w:r w:rsidRPr="003448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. (863) 252-08-69, 254-36-07</w:t>
      </w:r>
    </w:p>
    <w:p w:rsidR="00557DAB" w:rsidRPr="00344885" w:rsidRDefault="00557DAB" w:rsidP="00BB12F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3448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school3.roovr.ru, Е- mail: shool_3@mail.ru</w:t>
      </w:r>
    </w:p>
    <w:p w:rsidR="00557DAB" w:rsidRPr="00344885" w:rsidRDefault="00557DAB" w:rsidP="00BB12F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44885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u w:val="single"/>
          <w:lang w:eastAsia="ar-SA"/>
        </w:rPr>
        <w:t>______________________________________________________________________</w:t>
      </w:r>
    </w:p>
    <w:p w:rsidR="00557DAB" w:rsidRPr="00344885" w:rsidRDefault="00557DAB" w:rsidP="00BB12F5">
      <w:pPr>
        <w:autoSpaceDE w:val="0"/>
        <w:autoSpaceDN w:val="0"/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173" w:type="dxa"/>
        <w:tblInd w:w="-142" w:type="dxa"/>
        <w:tblLook w:val="01E0" w:firstRow="1" w:lastRow="1" w:firstColumn="1" w:lastColumn="1" w:noHBand="0" w:noVBand="0"/>
      </w:tblPr>
      <w:tblGrid>
        <w:gridCol w:w="4481"/>
        <w:gridCol w:w="5692"/>
      </w:tblGrid>
      <w:tr w:rsidR="00557DAB" w:rsidRPr="00BB12F5" w:rsidTr="006F1A16">
        <w:tc>
          <w:tcPr>
            <w:tcW w:w="4481" w:type="dxa"/>
          </w:tcPr>
          <w:p w:rsidR="00557DAB" w:rsidRPr="00557DAB" w:rsidRDefault="00557DAB" w:rsidP="00BB12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5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57DA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ПРИНЯТО</w:t>
            </w:r>
          </w:p>
          <w:p w:rsidR="00557DAB" w:rsidRPr="00557DAB" w:rsidRDefault="00557DAB" w:rsidP="00BB12F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55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заседании Управляющего Совета школы</w:t>
            </w:r>
            <w:r w:rsidRPr="00557DA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5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«Школа № 3»</w:t>
            </w:r>
          </w:p>
          <w:p w:rsidR="00557DAB" w:rsidRPr="00344885" w:rsidRDefault="00557DAB" w:rsidP="00BB12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</w:t>
            </w:r>
          </w:p>
          <w:p w:rsidR="00557DAB" w:rsidRPr="00344885" w:rsidRDefault="00557DAB" w:rsidP="00BB12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28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августа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</w:t>
            </w: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  <w:p w:rsidR="00557DAB" w:rsidRPr="00344885" w:rsidRDefault="00557DAB" w:rsidP="00BB12F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692" w:type="dxa"/>
          </w:tcPr>
          <w:p w:rsidR="00557DAB" w:rsidRPr="00557DAB" w:rsidRDefault="00557DAB" w:rsidP="00BB12F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57DA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УТВЕРЖДАЮ</w:t>
            </w:r>
            <w:r w:rsidRPr="0055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557DAB" w:rsidRPr="00557DAB" w:rsidRDefault="00557DAB" w:rsidP="00BB12F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5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МБОУ «Школа № 3»</w:t>
            </w:r>
          </w:p>
          <w:p w:rsidR="00557DAB" w:rsidRPr="00557DAB" w:rsidRDefault="00557DAB" w:rsidP="00BB12F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5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____________________С.А. Рогожкин</w:t>
            </w:r>
          </w:p>
          <w:p w:rsidR="00557DAB" w:rsidRPr="00557DAB" w:rsidRDefault="00557DAB" w:rsidP="00BB12F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5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 № </w:t>
            </w:r>
            <w:r w:rsidRPr="0055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217-од</w:t>
            </w:r>
          </w:p>
          <w:p w:rsidR="00557DAB" w:rsidRPr="00557DAB" w:rsidRDefault="00557DAB" w:rsidP="00BB12F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55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«29» </w:t>
            </w:r>
            <w:r w:rsidRPr="0055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Pr="0055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2024 года  </w:t>
            </w:r>
          </w:p>
        </w:tc>
      </w:tr>
    </w:tbl>
    <w:p w:rsidR="00557DAB" w:rsidRPr="00557DAB" w:rsidRDefault="00557DAB" w:rsidP="00BB12F5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57DA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ПРИНЯТО</w:t>
      </w:r>
    </w:p>
    <w:p w:rsidR="00557DAB" w:rsidRPr="00557DAB" w:rsidRDefault="00557DAB" w:rsidP="00BB12F5">
      <w:pPr>
        <w:spacing w:before="0" w:beforeAutospacing="0" w:after="0" w:afterAutospacing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заседании Педагогического Совета</w:t>
      </w:r>
    </w:p>
    <w:p w:rsidR="00557DAB" w:rsidRPr="00557DAB" w:rsidRDefault="00557DAB" w:rsidP="00BB12F5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МБОУ «Школа № 3»</w:t>
      </w:r>
    </w:p>
    <w:p w:rsidR="00557DAB" w:rsidRPr="00557DAB" w:rsidRDefault="00557DAB" w:rsidP="00BB12F5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протокол заседания № </w:t>
      </w:r>
      <w:r w:rsidRPr="00557DA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1</w:t>
      </w:r>
    </w:p>
    <w:p w:rsidR="00557DAB" w:rsidRPr="00557DAB" w:rsidRDefault="00557DAB" w:rsidP="00BB12F5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 «</w:t>
      </w:r>
      <w:r w:rsidRPr="00557DA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29</w:t>
      </w:r>
      <w:r w:rsidRPr="00557D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Pr="00557DA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 xml:space="preserve">августа </w:t>
      </w:r>
      <w:r w:rsidRPr="00557D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2024 года</w:t>
      </w:r>
    </w:p>
    <w:p w:rsidR="00557DAB" w:rsidRPr="00557DAB" w:rsidRDefault="00557DAB" w:rsidP="00557DAB">
      <w:pPr>
        <w:spacing w:after="3"/>
        <w:ind w:right="33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57DAB" w:rsidRPr="00557DAB" w:rsidRDefault="00557DAB" w:rsidP="00557D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57DAB" w:rsidRPr="00557DAB" w:rsidRDefault="00557DAB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557DA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Положение </w:t>
      </w:r>
    </w:p>
    <w:p w:rsidR="00557DAB" w:rsidRDefault="00557DAB" w:rsidP="00557DAB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ar-SA"/>
        </w:rPr>
      </w:pPr>
      <w:r w:rsidRPr="00557D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входной диагностике знаний обучающихся в </w:t>
      </w:r>
      <w:r w:rsidRPr="00557DA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ar-SA"/>
        </w:rPr>
        <w:t>муниципальном бюджетном общеобразовательном учреждении города Ростова-на-Дону «Школа №3» Синяка Федора Васильевича</w:t>
      </w:r>
    </w:p>
    <w:p w:rsidR="00557DAB" w:rsidRDefault="00557DAB" w:rsidP="00557DAB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ar-SA"/>
        </w:rPr>
      </w:pPr>
    </w:p>
    <w:p w:rsidR="00BB12F5" w:rsidRDefault="00BB12F5" w:rsidP="00557DAB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ar-SA"/>
        </w:rPr>
      </w:pPr>
    </w:p>
    <w:p w:rsidR="00BB12F5" w:rsidRDefault="00BB12F5" w:rsidP="00557DAB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ar-SA"/>
        </w:rPr>
      </w:pPr>
    </w:p>
    <w:p w:rsidR="00BB12F5" w:rsidRDefault="00BB12F5" w:rsidP="00557DAB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ar-SA"/>
        </w:rPr>
      </w:pPr>
    </w:p>
    <w:p w:rsidR="00BB12F5" w:rsidRDefault="00BB12F5" w:rsidP="00557DAB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ar-SA"/>
        </w:rPr>
      </w:pPr>
    </w:p>
    <w:p w:rsidR="00BB12F5" w:rsidRDefault="00BB12F5" w:rsidP="00557DAB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ar-SA"/>
        </w:rPr>
      </w:pPr>
    </w:p>
    <w:p w:rsidR="00BB12F5" w:rsidRDefault="00BB12F5" w:rsidP="00557DAB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ar-SA"/>
        </w:rPr>
      </w:pPr>
    </w:p>
    <w:p w:rsidR="00BB12F5" w:rsidRDefault="00BB12F5" w:rsidP="00557DAB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ar-SA"/>
        </w:rPr>
      </w:pPr>
    </w:p>
    <w:p w:rsidR="00BB12F5" w:rsidRPr="00557DAB" w:rsidRDefault="00BB12F5" w:rsidP="00557DAB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ar-SA"/>
        </w:rPr>
      </w:pPr>
      <w:bookmarkStart w:id="0" w:name="_GoBack"/>
      <w:bookmarkEnd w:id="0"/>
    </w:p>
    <w:p w:rsidR="00701E75" w:rsidRPr="00557DAB" w:rsidRDefault="00557DA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соответствии:</w:t>
      </w:r>
    </w:p>
    <w:p w:rsidR="00701E75" w:rsidRPr="00557DAB" w:rsidRDefault="00557DAB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57D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 29.12.2012</w:t>
      </w:r>
      <w:r w:rsidRPr="00557D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273-ФЗ «Об образовании в Российской Федерации»;</w:t>
      </w:r>
    </w:p>
    <w:p w:rsidR="00701E75" w:rsidRPr="00557DAB" w:rsidRDefault="00557DAB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НОО, утвержденным</w:t>
      </w:r>
      <w:r w:rsidRPr="00557D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57D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06.10.2009 № 373;</w:t>
      </w:r>
    </w:p>
    <w:p w:rsidR="00701E75" w:rsidRPr="00557DAB" w:rsidRDefault="00557DAB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ООО, утвержденным</w:t>
      </w:r>
      <w:r w:rsidRPr="00557D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701E75" w:rsidRPr="00557DAB" w:rsidRDefault="00557DAB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СОО, утвержденным приказом </w:t>
      </w:r>
      <w:proofErr w:type="spellStart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701E75" w:rsidRPr="00557DAB" w:rsidRDefault="00557DAB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701E75" w:rsidRPr="00557DAB" w:rsidRDefault="00557DAB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701E75" w:rsidRPr="00557DAB" w:rsidRDefault="00557DAB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образования»;</w:t>
      </w:r>
    </w:p>
    <w:p w:rsidR="00701E75" w:rsidRPr="00557DAB" w:rsidRDefault="00557DAB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14.06.2013 № 462 «Об утверждении порядка проведения </w:t>
      </w:r>
      <w:proofErr w:type="spellStart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организации»;</w:t>
      </w:r>
    </w:p>
    <w:p w:rsidR="00701E75" w:rsidRPr="00557DAB" w:rsidRDefault="00557DAB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57D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10.12.2013 № 1324 «Об утверждении показателей деятельности образовательной организации, подлежащей </w:t>
      </w:r>
      <w:proofErr w:type="spellStart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701E75" w:rsidRPr="00557DAB" w:rsidRDefault="00557DAB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МБОУ «Школа №3»;</w:t>
      </w:r>
    </w:p>
    <w:p w:rsidR="00701E75" w:rsidRPr="00557DAB" w:rsidRDefault="00557DAB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7DAB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proofErr w:type="spellEnd"/>
      <w:r w:rsidRPr="00557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«Школа №3».</w:t>
      </w:r>
    </w:p>
    <w:p w:rsidR="00557DAB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Устанавливает порядок и процедуру проведения входной диагностики </w:t>
      </w:r>
      <w:proofErr w:type="gramStart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</w:t>
      </w:r>
      <w:proofErr w:type="gramEnd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МБОУ «Школа №3».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Входная диагностика </w:t>
      </w:r>
      <w:proofErr w:type="gramStart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</w:t>
      </w:r>
      <w:proofErr w:type="gramEnd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является частью </w:t>
      </w:r>
      <w:proofErr w:type="spellStart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контроля и внутренней системы оценки качества образования МБОУ «Школа №3».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Целью входной диагностики является определение степени устойчивости </w:t>
      </w:r>
      <w:proofErr w:type="gramStart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</w:t>
      </w:r>
      <w:proofErr w:type="gramEnd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за предыдущий учебный год.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</w:rPr>
        <w:t>1.4. Задачами входной диагностики являются:</w:t>
      </w:r>
    </w:p>
    <w:p w:rsidR="00701E75" w:rsidRPr="00557DAB" w:rsidRDefault="00557DAB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уровня готовности каждого обучающегося и класса в целом к дальнейшему обучению;</w:t>
      </w:r>
    </w:p>
    <w:p w:rsidR="00701E75" w:rsidRPr="00557DAB" w:rsidRDefault="00557DAB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выявление типичных пробелов </w:t>
      </w:r>
      <w:proofErr w:type="gramStart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знаниях</w:t>
      </w:r>
      <w:proofErr w:type="gramEnd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 целью организации работы по ликвидации этих пробелов;</w:t>
      </w:r>
    </w:p>
    <w:p w:rsidR="00701E75" w:rsidRPr="00557DAB" w:rsidRDefault="00557DAB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результативности работы учителя с классом.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Входная диагностика организуется для обучающихся 2–11-х классов.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1.6. Входная диагностика является составляющей </w:t>
      </w:r>
      <w:proofErr w:type="spellStart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контроля и внутренней системы оценки качества образования МБОУ «Школа №3», имеет диагностическую функцию и проводится во 2–4-х классах на второй–четвертой неделе учебного года,</w:t>
      </w:r>
      <w:r w:rsidRPr="00557D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5–9-х и 10–11-х классах – на второй–шестой неделе</w:t>
      </w:r>
      <w:r w:rsidRPr="00557D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года по графику, утвержденному приказом директора.</w:t>
      </w:r>
    </w:p>
    <w:p w:rsidR="00701E75" w:rsidRPr="00557DAB" w:rsidRDefault="00701E7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1E75" w:rsidRPr="00557DAB" w:rsidRDefault="00557DA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Организация входной диагностики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График проведения входной диагностики</w:t>
      </w:r>
      <w:r w:rsidRPr="00557D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устанавливается приказом директора по школе не позднее 30</w:t>
      </w:r>
      <w:r w:rsidRPr="00557D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августа (даты проведения, Ф. И. О. учителей-предметников, Ф. И. О. ассистентов, формы входной диагностики, сроки сдачи отчетов).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С целью информирования обучающихся и родителей (законных представителей) информация о графике проведения входных контрольных работ размещается на сайте школы, информационных стендах.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Контрольные материалы, подготовленные учителями-предметниками, рассматриваются на заседании ШМО и сдаются заместителю директора по УВР.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Входная контрольная работа проводится комиссией в составе учителя-предметника и ассистентов. С целью преемственности реализации образовательных программ ассистенты для проведения входных контрольных работ для обучающихся 5-х классов могут назначаться из числа учителей начальных классов.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Статистические и аналитические отчеты МБОУ «Школа №3» по результатам входных контрольных работ готовятся на основании справок руководителей ШМО и заместителя директора по УВР.</w:t>
      </w:r>
    </w:p>
    <w:p w:rsidR="00701E75" w:rsidRPr="00557DAB" w:rsidRDefault="00557DA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Содержание входной диагностики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Входная диагностика для обучающихся:</w:t>
      </w:r>
    </w:p>
    <w:p w:rsidR="00701E75" w:rsidRPr="00557DAB" w:rsidRDefault="00557DAB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2–5-е классы – не более трех предметов (русский язык, математика – обязательно);</w:t>
      </w:r>
    </w:p>
    <w:p w:rsidR="00701E75" w:rsidRPr="00557DAB" w:rsidRDefault="00557DAB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6–7-е классы – не более трех предметов (перечень предметов определяется решением педагогического совета);</w:t>
      </w:r>
    </w:p>
    <w:p w:rsidR="00701E75" w:rsidRPr="00557DAB" w:rsidRDefault="00557DAB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8–9-е классы – не более трех предметов (русский язык, математика – обязательно, третий предмет – по решению педагогического совета);</w:t>
      </w:r>
    </w:p>
    <w:p w:rsidR="00701E75" w:rsidRPr="00557DAB" w:rsidRDefault="00557DAB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10–11-е классы</w:t>
      </w:r>
      <w:r w:rsidRPr="00557D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не более трех предметов (русский язык, математика – обязательно, третий предмет – по решению педагогического совета).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Содержание входной диагностики определяется содержанием федеральных государственных образовательных стандартов начального общего, основного общего и среднего общего образования.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Задания входной диагностики дают возможность выявить степень усвоения обучающимися базового уровня изучаемой учебной дисциплины. Содержание входной диагностики не должно дублировать содержание итоговой контрольной работы по предмету (кроме 4–5-х классов).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Содержание входной диагностики в профильных классах должно выявить степень усвоения обучающимися как базовых навыков, так и навыков, обеспеченных содержанием профильного уровня.</w:t>
      </w:r>
    </w:p>
    <w:p w:rsidR="00701E75" w:rsidRPr="00557DAB" w:rsidRDefault="00701E7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1E75" w:rsidRPr="00557DAB" w:rsidRDefault="00557DA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Формы проведения входной диагностики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Выбор формы входной диагностики утверждается методическими объединениями:</w:t>
      </w:r>
    </w:p>
    <w:p w:rsidR="00701E75" w:rsidRPr="00557DAB" w:rsidRDefault="00557DAB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7DAB">
        <w:rPr>
          <w:rFonts w:ascii="Times New Roman" w:hAnsi="Times New Roman" w:cs="Times New Roman"/>
          <w:color w:val="000000"/>
          <w:sz w:val="24"/>
          <w:szCs w:val="24"/>
        </w:rPr>
        <w:t>контрольная</w:t>
      </w:r>
      <w:proofErr w:type="spellEnd"/>
      <w:r w:rsidRPr="00557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DAB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557D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01E75" w:rsidRPr="00557DAB" w:rsidRDefault="00557DAB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</w:rPr>
        <w:t>тест;</w:t>
      </w:r>
    </w:p>
    <w:p w:rsidR="00701E75" w:rsidRPr="00557DAB" w:rsidRDefault="00557DAB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</w:rPr>
        <w:t>письменный ответ на вопросы;</w:t>
      </w:r>
    </w:p>
    <w:p w:rsidR="00701E75" w:rsidRPr="00557DAB" w:rsidRDefault="00557DAB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</w:rPr>
        <w:t>диктант с грамматическим заданием.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Время, отводимое на проведение входной диагностики, – 45 минут.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В каждом методическом объединении создается банк заданий входной диагностики для всех параллелей с учетом требований, изложенных в данном положении, который представлен в разделе «Контрольно-измерительные материалы» рабочих программ по курсам, предметам.</w:t>
      </w:r>
    </w:p>
    <w:p w:rsidR="00701E75" w:rsidRPr="00557DAB" w:rsidRDefault="00557DA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Оценивание результатов входной диагностики и проведение мониторинга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 Результаты входной диагностики оцениваются по 5-балльной шкале в соответствии с нормами оценки знаний, умений и навыков обучающихся, уровня </w:t>
      </w:r>
      <w:proofErr w:type="spellStart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УУД, </w:t>
      </w:r>
      <w:proofErr w:type="spellStart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общеучебных</w:t>
      </w:r>
      <w:proofErr w:type="spellEnd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навыков.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Положительные отметки («3», «4» и «5») по итогам входной диагностики выставляются в классные журналы. Неудовлетворительные отметки («2») в журнал не выставляются. Выставление отметок обучающимся, не справившимся с входной диагностикой, осуществляется после устранения ими пробелов в знаниях за предыдущий учебный год в течение первой четверти.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По итогам проведенного анализа отмечаются обучающиеся с устойчивыми, относительно устойчивыми и неустойчивыми знаниями.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7DAB">
        <w:rPr>
          <w:rFonts w:ascii="Times New Roman" w:hAnsi="Times New Roman" w:cs="Times New Roman"/>
          <w:color w:val="000000"/>
          <w:sz w:val="24"/>
          <w:szCs w:val="24"/>
        </w:rPr>
        <w:t>Критерии</w:t>
      </w:r>
      <w:proofErr w:type="spellEnd"/>
      <w:r w:rsidRPr="00557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DAB">
        <w:rPr>
          <w:rFonts w:ascii="Times New Roman" w:hAnsi="Times New Roman" w:cs="Times New Roman"/>
          <w:color w:val="000000"/>
          <w:sz w:val="24"/>
          <w:szCs w:val="24"/>
        </w:rPr>
        <w:t>оценки</w:t>
      </w:r>
      <w:proofErr w:type="spellEnd"/>
      <w:r w:rsidRPr="00557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DAB">
        <w:rPr>
          <w:rFonts w:ascii="Times New Roman" w:hAnsi="Times New Roman" w:cs="Times New Roman"/>
          <w:color w:val="000000"/>
          <w:sz w:val="24"/>
          <w:szCs w:val="24"/>
        </w:rPr>
        <w:t>устойчивости</w:t>
      </w:r>
      <w:proofErr w:type="spellEnd"/>
      <w:r w:rsidRPr="00557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DAB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557D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01E75" w:rsidRPr="00557DAB" w:rsidRDefault="00557DAB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совпадение отметки за</w:t>
      </w:r>
      <w:r w:rsidRPr="00557D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итоговую</w:t>
      </w:r>
      <w:r w:rsidRPr="00557D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контрольную</w:t>
      </w:r>
      <w:r w:rsidRPr="00557D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работу/промежуточную аттестацию</w:t>
      </w:r>
      <w:r w:rsidRPr="00557D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отметкой по результатам входной диагностики – устойчивые знания/высокий уровень.</w:t>
      </w:r>
      <w:r w:rsidRPr="00557D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оценка за входную диагностику выше, то следует рассматривать знания обучающегося как устойчивые;</w:t>
      </w:r>
    </w:p>
    <w:p w:rsidR="00701E75" w:rsidRPr="00557DAB" w:rsidRDefault="00557DAB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отметка ниже на 1 балл – относительно устойчивые знания/средний уровень;</w:t>
      </w:r>
    </w:p>
    <w:p w:rsidR="00701E75" w:rsidRPr="00557DAB" w:rsidRDefault="00557DAB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отметка ниже на 2 балла – неустойчивые знания/низкий уровень;</w:t>
      </w:r>
    </w:p>
    <w:p w:rsidR="00701E75" w:rsidRPr="00557DAB" w:rsidRDefault="00557DAB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обе отметки «2» – неустойчивые знания/низкий уровень.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5.4. Работа учителей по выполнению плана и реализации мер по ликвидации пробелов в знаниях обучающихся, выявленных входной диагностикой, отслеживается в течение первой четверти текущего учебного года и заслушивается на заседаниях ШМО. Результаты проведенной работы оформляются в виде аналитической справки «Итоговый результат входной диагностики </w:t>
      </w:r>
      <w:proofErr w:type="gramStart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</w:t>
      </w:r>
      <w:proofErr w:type="gramEnd"/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обучающихся» по уровню образования, в которой делается вывод о степени устойчивости знаний обучающихся по изученному в предыдущем учебном году учебному материалу по предмету.</w:t>
      </w:r>
    </w:p>
    <w:p w:rsidR="00701E75" w:rsidRPr="00557DAB" w:rsidRDefault="00701E7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1E75" w:rsidRPr="00557DAB" w:rsidRDefault="00557DA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Работа с обучающимися группы риска по устранению пробелов в знаниях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Для обучающихся группы риска учителями-предметниками разрабатывается план коррекционной работы по устранению пробелов в знаниях, который доводится до сведения родителей (законных представителей).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Срок</w:t>
      </w:r>
      <w:r w:rsidRPr="00557D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повторной входной диагностики назначается не ранее двух недель после проведения первичной входной диагностики и утверждается приказом директора МБОУ «Школа №3».</w:t>
      </w:r>
    </w:p>
    <w:p w:rsidR="00701E75" w:rsidRPr="00557DAB" w:rsidRDefault="00557DAB" w:rsidP="00557DA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Выставление отметок обучающимся, не справившимся с входной диагностической работой, осуществляется после устранения ими пробелов в знаниях в течение первой четверти.</w:t>
      </w:r>
    </w:p>
    <w:p w:rsidR="00557DAB" w:rsidRPr="00557DAB" w:rsidRDefault="00557DAB" w:rsidP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Результаты работы с обучающимися группы риска</w:t>
      </w:r>
      <w:r w:rsidRPr="00557D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рассматриваются на заседании ШМО.</w:t>
      </w:r>
    </w:p>
    <w:p w:rsidR="00701E75" w:rsidRPr="00557DAB" w:rsidRDefault="00557DAB" w:rsidP="00557DA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Меры по предупреждению перегрузки обучающихся</w:t>
      </w:r>
    </w:p>
    <w:p w:rsidR="00701E75" w:rsidRPr="00557DAB" w:rsidRDefault="00557D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Планирование входных контрольных работ осуществляется в соответствии с</w:t>
      </w:r>
      <w:r w:rsidRPr="00557D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положением</w:t>
      </w:r>
      <w:r w:rsidRPr="00557D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формах, периодичности, порядке текущего контроля успеваемости и промежуточной аттестации обучающихся:</w:t>
      </w:r>
    </w:p>
    <w:p w:rsidR="00701E75" w:rsidRPr="00557DAB" w:rsidRDefault="00557DAB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входная диагностика не проводится в понедельник и субботу;</w:t>
      </w:r>
    </w:p>
    <w:p w:rsidR="00701E75" w:rsidRPr="00557DAB" w:rsidRDefault="00557DAB"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– в понедельник и пятницу.</w:t>
      </w:r>
    </w:p>
    <w:p w:rsidR="00701E75" w:rsidRPr="00557DAB" w:rsidRDefault="00557D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7DAB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Перенос контрольной работы в графике контрольных работ осуществляется только по согласованию с заместителем директора по учебной работе.</w:t>
      </w:r>
    </w:p>
    <w:sectPr w:rsidR="00701E75" w:rsidRPr="00557DA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08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24D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720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641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4A2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4A57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57DAB"/>
    <w:rsid w:val="005A05CE"/>
    <w:rsid w:val="00653AF6"/>
    <w:rsid w:val="00701E75"/>
    <w:rsid w:val="00B73A5A"/>
    <w:rsid w:val="00BB12F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5C2A"/>
  <w15:docId w15:val="{86075958-6DB4-4D28-A3AC-4241D37C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dc:description>Подготовлено экспертами Актион-МЦФЭР</dc:description>
  <cp:lastModifiedBy>User</cp:lastModifiedBy>
  <cp:revision>3</cp:revision>
  <dcterms:created xsi:type="dcterms:W3CDTF">2024-11-21T19:56:00Z</dcterms:created>
  <dcterms:modified xsi:type="dcterms:W3CDTF">2025-01-15T12:50:00Z</dcterms:modified>
</cp:coreProperties>
</file>