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23" w:rsidRPr="00894FF8" w:rsidRDefault="00893623" w:rsidP="00893623">
      <w:pPr>
        <w:spacing w:after="160"/>
        <w:contextualSpacing/>
        <w:jc w:val="center"/>
        <w:rPr>
          <w:rFonts w:ascii="Times New Roman" w:eastAsia="Times New Roman" w:hAnsi="Times New Roman"/>
          <w:b/>
          <w:snapToGrid w:val="0"/>
          <w:color w:val="000000"/>
          <w:sz w:val="28"/>
          <w:szCs w:val="28"/>
          <w:lang w:val="ru-RU"/>
        </w:rPr>
      </w:pPr>
      <w:r w:rsidRPr="00894FF8">
        <w:rPr>
          <w:rFonts w:ascii="Times New Roman" w:eastAsia="Times New Roman" w:hAnsi="Times New Roman"/>
          <w:b/>
          <w:snapToGrid w:val="0"/>
          <w:color w:val="000000"/>
          <w:sz w:val="28"/>
          <w:szCs w:val="28"/>
          <w:lang w:val="ru-RU"/>
        </w:rPr>
        <w:t xml:space="preserve">Управление образования города Ростова-на-Дону </w:t>
      </w:r>
    </w:p>
    <w:p w:rsidR="00893623" w:rsidRPr="00894FF8" w:rsidRDefault="00893623" w:rsidP="00893623">
      <w:pPr>
        <w:spacing w:after="160"/>
        <w:contextualSpacing/>
        <w:jc w:val="center"/>
        <w:rPr>
          <w:rFonts w:ascii="Times New Roman" w:eastAsia="Times New Roman" w:hAnsi="Times New Roman"/>
          <w:b/>
          <w:snapToGrid w:val="0"/>
          <w:color w:val="000000"/>
          <w:sz w:val="28"/>
          <w:szCs w:val="28"/>
          <w:lang w:val="ru-RU"/>
        </w:rPr>
      </w:pPr>
      <w:r w:rsidRPr="00894FF8">
        <w:rPr>
          <w:rFonts w:ascii="Times New Roman" w:eastAsia="Times New Roman" w:hAnsi="Times New Roman"/>
          <w:b/>
          <w:snapToGrid w:val="0"/>
          <w:color w:val="000000"/>
          <w:sz w:val="28"/>
          <w:szCs w:val="28"/>
          <w:lang w:val="ru-RU"/>
        </w:rPr>
        <w:t xml:space="preserve">муниципальное бюджетное общеобразовательное учреждение </w:t>
      </w:r>
      <w:r w:rsidRPr="00894FF8">
        <w:rPr>
          <w:rFonts w:ascii="Times New Roman" w:eastAsia="Times New Roman" w:hAnsi="Times New Roman"/>
          <w:b/>
          <w:snapToGrid w:val="0"/>
          <w:color w:val="000000"/>
          <w:sz w:val="28"/>
          <w:szCs w:val="28"/>
          <w:lang w:val="ru-RU"/>
        </w:rPr>
        <w:br/>
        <w:t>города Ростова-на-Дону «Школа № 3 имени Синяка Федора Васильевича»</w:t>
      </w:r>
    </w:p>
    <w:p w:rsidR="00893623" w:rsidRPr="00894FF8" w:rsidRDefault="00893623" w:rsidP="00893623">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ИНН 6161025945 КПП 616101001</w:t>
      </w:r>
    </w:p>
    <w:p w:rsidR="00893623" w:rsidRPr="00894FF8" w:rsidRDefault="00893623" w:rsidP="00893623">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 xml:space="preserve">ОГРН </w:t>
      </w:r>
      <w:r w:rsidRPr="00894FF8">
        <w:rPr>
          <w:rFonts w:ascii="Times New Roman" w:eastAsia="Times New Roman" w:hAnsi="Times New Roman"/>
          <w:snapToGrid w:val="0"/>
          <w:color w:val="000000"/>
          <w:sz w:val="24"/>
          <w:szCs w:val="24"/>
          <w:lang w:val="ru-RU"/>
        </w:rPr>
        <w:tab/>
        <w:t>1026102910019</w:t>
      </w:r>
    </w:p>
    <w:p w:rsidR="00893623" w:rsidRPr="00894FF8" w:rsidRDefault="00893623" w:rsidP="00893623">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 xml:space="preserve">344023, г. Ростова-на-Дону, проспект Ленина 217, </w:t>
      </w:r>
    </w:p>
    <w:p w:rsidR="00893623" w:rsidRPr="00B14109" w:rsidRDefault="00893623" w:rsidP="00893623">
      <w:pPr>
        <w:spacing w:after="160"/>
        <w:contextualSpacing/>
        <w:jc w:val="center"/>
        <w:rPr>
          <w:rFonts w:ascii="Times New Roman" w:eastAsia="Times New Roman" w:hAnsi="Times New Roman"/>
          <w:snapToGrid w:val="0"/>
          <w:color w:val="000000"/>
          <w:sz w:val="24"/>
          <w:szCs w:val="24"/>
        </w:rPr>
      </w:pPr>
      <w:proofErr w:type="spellStart"/>
      <w:proofErr w:type="gramStart"/>
      <w:r w:rsidRPr="00B14109">
        <w:rPr>
          <w:rFonts w:ascii="Times New Roman" w:eastAsia="Times New Roman" w:hAnsi="Times New Roman"/>
          <w:snapToGrid w:val="0"/>
          <w:color w:val="000000"/>
          <w:sz w:val="24"/>
          <w:szCs w:val="24"/>
        </w:rPr>
        <w:t>тел</w:t>
      </w:r>
      <w:proofErr w:type="spellEnd"/>
      <w:proofErr w:type="gramEnd"/>
      <w:r w:rsidRPr="00B14109">
        <w:rPr>
          <w:rFonts w:ascii="Times New Roman" w:eastAsia="Times New Roman" w:hAnsi="Times New Roman"/>
          <w:snapToGrid w:val="0"/>
          <w:color w:val="000000"/>
          <w:sz w:val="24"/>
          <w:szCs w:val="24"/>
        </w:rPr>
        <w:t>. +7 (863) 252-08-69, +7 (863) 254-36-07</w:t>
      </w:r>
    </w:p>
    <w:p w:rsidR="00893623" w:rsidRDefault="00D05732" w:rsidP="00893623">
      <w:pPr>
        <w:spacing w:line="360" w:lineRule="auto"/>
        <w:jc w:val="center"/>
        <w:rPr>
          <w:rStyle w:val="a3"/>
          <w:rFonts w:ascii="Times New Roman" w:eastAsia="Times New Roman" w:hAnsi="Times New Roman"/>
          <w:sz w:val="28"/>
          <w:szCs w:val="24"/>
          <w:lang w:eastAsia="ru-RU"/>
        </w:rPr>
      </w:pPr>
      <w:hyperlink r:id="rId5" w:history="1">
        <w:r w:rsidR="00893623" w:rsidRPr="00B14109">
          <w:rPr>
            <w:rFonts w:ascii="Times New Roman" w:eastAsia="Times New Roman" w:hAnsi="Times New Roman"/>
            <w:color w:val="0000FF"/>
            <w:sz w:val="28"/>
            <w:szCs w:val="24"/>
            <w:u w:val="single"/>
            <w:lang w:eastAsia="ru-RU"/>
          </w:rPr>
          <w:t>http://school3.roovr.ru</w:t>
        </w:r>
      </w:hyperlink>
      <w:r w:rsidR="00893623" w:rsidRPr="00B14109">
        <w:rPr>
          <w:rFonts w:ascii="Times New Roman" w:eastAsia="Times New Roman" w:hAnsi="Times New Roman"/>
          <w:sz w:val="28"/>
          <w:szCs w:val="24"/>
          <w:lang w:eastAsia="ru-RU"/>
        </w:rPr>
        <w:t xml:space="preserve"> </w:t>
      </w:r>
      <w:r w:rsidR="00893623" w:rsidRPr="00B14109">
        <w:rPr>
          <w:rFonts w:ascii="Times New Roman" w:eastAsia="Times New Roman" w:hAnsi="Times New Roman"/>
          <w:sz w:val="24"/>
          <w:szCs w:val="24"/>
          <w:lang w:eastAsia="ru-RU"/>
        </w:rPr>
        <w:t xml:space="preserve">, </w:t>
      </w:r>
      <w:r w:rsidR="00893623" w:rsidRPr="00B14109">
        <w:rPr>
          <w:rFonts w:ascii="Times New Roman" w:eastAsia="Times New Roman" w:hAnsi="Times New Roman"/>
          <w:snapToGrid w:val="0"/>
          <w:color w:val="000000"/>
          <w:sz w:val="24"/>
          <w:szCs w:val="24"/>
        </w:rPr>
        <w:t xml:space="preserve">Е- mail: </w:t>
      </w:r>
      <w:hyperlink r:id="rId6" w:history="1">
        <w:r w:rsidR="00893623" w:rsidRPr="00944AC8">
          <w:rPr>
            <w:rStyle w:val="a3"/>
            <w:rFonts w:ascii="Times New Roman" w:hAnsi="Times New Roman"/>
            <w:sz w:val="28"/>
            <w:szCs w:val="24"/>
            <w:lang w:eastAsia="ru-RU"/>
          </w:rPr>
          <w:t>shool_3@mail.ru</w:t>
        </w:r>
      </w:hyperlink>
    </w:p>
    <w:p w:rsidR="00893623" w:rsidRDefault="00893623" w:rsidP="00893623">
      <w:pPr>
        <w:rPr>
          <w:rFonts w:hAnsi="Times New Roman" w:cs="Times New Roman"/>
          <w:color w:val="000000"/>
          <w:sz w:val="24"/>
          <w:szCs w:val="24"/>
        </w:rPr>
      </w:pPr>
    </w:p>
    <w:tbl>
      <w:tblPr>
        <w:tblW w:w="10774" w:type="dxa"/>
        <w:tblInd w:w="-601" w:type="dxa"/>
        <w:tblLook w:val="01E0" w:firstRow="1" w:lastRow="1" w:firstColumn="1" w:lastColumn="1" w:noHBand="0" w:noVBand="0"/>
      </w:tblPr>
      <w:tblGrid>
        <w:gridCol w:w="4481"/>
        <w:gridCol w:w="6293"/>
      </w:tblGrid>
      <w:tr w:rsidR="00893623" w:rsidRPr="00D05732" w:rsidTr="00E76CD8">
        <w:tc>
          <w:tcPr>
            <w:tcW w:w="4481" w:type="dxa"/>
          </w:tcPr>
          <w:p w:rsidR="00893623" w:rsidRPr="00894FF8" w:rsidRDefault="00893623"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РАССМОТРЕНО</w:t>
            </w:r>
          </w:p>
          <w:p w:rsidR="00893623" w:rsidRPr="00894FF8" w:rsidRDefault="00893623"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на заседании Совета </w:t>
            </w:r>
          </w:p>
          <w:p w:rsidR="00893623" w:rsidRPr="00894FF8" w:rsidRDefault="00893623" w:rsidP="00E76CD8">
            <w:pPr>
              <w:spacing w:before="0" w:beforeAutospacing="0" w:after="0" w:afterAutospacing="0"/>
              <w:ind w:firstLine="426"/>
              <w:rPr>
                <w:rFonts w:ascii="Times New Roman" w:eastAsia="Times New Roman" w:hAnsi="Times New Roman" w:cs="Times New Roman"/>
                <w:b/>
                <w:i/>
                <w:sz w:val="24"/>
                <w:szCs w:val="24"/>
                <w:lang w:val="ru-RU" w:eastAsia="ru-RU"/>
              </w:rPr>
            </w:pPr>
            <w:r w:rsidRPr="00894FF8">
              <w:rPr>
                <w:rFonts w:ascii="Times New Roman" w:eastAsia="Times New Roman" w:hAnsi="Times New Roman" w:cs="Times New Roman"/>
                <w:sz w:val="24"/>
                <w:szCs w:val="24"/>
                <w:lang w:val="ru-RU" w:eastAsia="ru-RU"/>
              </w:rPr>
              <w:t>школы</w:t>
            </w:r>
            <w:r w:rsidRPr="00894FF8">
              <w:rPr>
                <w:rFonts w:ascii="Times New Roman" w:eastAsia="Times New Roman" w:hAnsi="Times New Roman" w:cs="Times New Roman"/>
                <w:b/>
                <w:i/>
                <w:sz w:val="24"/>
                <w:szCs w:val="24"/>
                <w:lang w:val="ru-RU" w:eastAsia="ru-RU"/>
              </w:rPr>
              <w:t xml:space="preserve"> </w:t>
            </w:r>
            <w:r w:rsidRPr="00894FF8">
              <w:rPr>
                <w:rFonts w:ascii="Times New Roman" w:eastAsia="Times New Roman" w:hAnsi="Times New Roman" w:cs="Times New Roman"/>
                <w:sz w:val="24"/>
                <w:szCs w:val="24"/>
                <w:lang w:val="ru-RU" w:eastAsia="ru-RU"/>
              </w:rPr>
              <w:t>МБОУ «Школа № 3»</w:t>
            </w:r>
          </w:p>
          <w:p w:rsidR="00893623" w:rsidRPr="00894FF8" w:rsidRDefault="00893623"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протокол заседания № </w:t>
            </w:r>
            <w:r w:rsidRPr="00894FF8">
              <w:rPr>
                <w:rFonts w:ascii="Times New Roman" w:eastAsia="Times New Roman" w:hAnsi="Times New Roman" w:cs="Times New Roman"/>
                <w:sz w:val="24"/>
                <w:szCs w:val="24"/>
                <w:u w:val="single"/>
                <w:lang w:val="ru-RU" w:eastAsia="ru-RU"/>
              </w:rPr>
              <w:t>1</w:t>
            </w:r>
          </w:p>
          <w:p w:rsidR="00893623" w:rsidRPr="00894FF8" w:rsidRDefault="00893623"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от «</w:t>
            </w:r>
            <w:r w:rsidR="00D05732">
              <w:rPr>
                <w:rFonts w:ascii="Times New Roman" w:eastAsia="Times New Roman" w:hAnsi="Times New Roman" w:cs="Times New Roman"/>
                <w:sz w:val="24"/>
                <w:szCs w:val="24"/>
                <w:u w:val="single"/>
                <w:lang w:val="ru-RU" w:eastAsia="ru-RU"/>
              </w:rPr>
              <w:t>27</w:t>
            </w:r>
            <w:bookmarkStart w:id="0" w:name="_GoBack"/>
            <w:bookmarkEnd w:id="0"/>
            <w:r w:rsidRPr="00894FF8">
              <w:rPr>
                <w:rFonts w:ascii="Times New Roman" w:eastAsia="Times New Roman" w:hAnsi="Times New Roman" w:cs="Times New Roman"/>
                <w:sz w:val="24"/>
                <w:szCs w:val="24"/>
                <w:lang w:val="ru-RU" w:eastAsia="ru-RU"/>
              </w:rPr>
              <w:t xml:space="preserve">» </w:t>
            </w:r>
            <w:r w:rsidRPr="00894FF8">
              <w:rPr>
                <w:rFonts w:ascii="Times New Roman" w:eastAsia="Times New Roman" w:hAnsi="Times New Roman" w:cs="Times New Roman"/>
                <w:sz w:val="24"/>
                <w:szCs w:val="24"/>
                <w:u w:val="single"/>
                <w:lang w:val="ru-RU" w:eastAsia="ru-RU"/>
              </w:rPr>
              <w:t xml:space="preserve">августа </w:t>
            </w:r>
            <w:r w:rsidRPr="00894FF8">
              <w:rPr>
                <w:rFonts w:ascii="Times New Roman" w:eastAsia="Times New Roman" w:hAnsi="Times New Roman" w:cs="Times New Roman"/>
                <w:sz w:val="24"/>
                <w:szCs w:val="24"/>
                <w:lang w:val="ru-RU" w:eastAsia="ru-RU"/>
              </w:rPr>
              <w:t>2023 года</w:t>
            </w:r>
          </w:p>
          <w:p w:rsidR="00893623" w:rsidRPr="00894FF8" w:rsidRDefault="00893623" w:rsidP="00E76CD8">
            <w:pPr>
              <w:spacing w:before="0" w:beforeAutospacing="0" w:after="0" w:afterAutospacing="0"/>
              <w:ind w:left="-567" w:firstLine="426"/>
              <w:rPr>
                <w:rFonts w:ascii="Times New Roman" w:eastAsia="Times New Roman" w:hAnsi="Times New Roman" w:cs="Times New Roman"/>
                <w:b/>
                <w:i/>
                <w:sz w:val="24"/>
                <w:szCs w:val="24"/>
                <w:lang w:val="ru-RU" w:eastAsia="ru-RU"/>
              </w:rPr>
            </w:pPr>
          </w:p>
        </w:tc>
        <w:tc>
          <w:tcPr>
            <w:tcW w:w="6293" w:type="dxa"/>
            <w:shd w:val="clear" w:color="auto" w:fill="auto"/>
          </w:tcPr>
          <w:p w:rsidR="00893623" w:rsidRPr="00894FF8" w:rsidRDefault="00893623" w:rsidP="00E76CD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УТВЕРЖДАЮ</w:t>
            </w:r>
            <w:r w:rsidRPr="00894FF8">
              <w:rPr>
                <w:rFonts w:ascii="Times New Roman" w:eastAsia="Times New Roman" w:hAnsi="Times New Roman" w:cs="Times New Roman"/>
                <w:sz w:val="24"/>
                <w:szCs w:val="24"/>
                <w:lang w:val="ru-RU" w:eastAsia="ru-RU"/>
              </w:rPr>
              <w:t xml:space="preserve"> </w:t>
            </w:r>
          </w:p>
          <w:p w:rsidR="00893623" w:rsidRPr="00894FF8" w:rsidRDefault="00D05732" w:rsidP="00E76CD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Директор</w:t>
            </w:r>
            <w:r w:rsidR="00893623" w:rsidRPr="00894FF8">
              <w:rPr>
                <w:rFonts w:ascii="Times New Roman" w:eastAsia="Times New Roman" w:hAnsi="Times New Roman" w:cs="Times New Roman"/>
                <w:sz w:val="24"/>
                <w:szCs w:val="24"/>
                <w:lang w:val="ru-RU" w:eastAsia="ru-RU"/>
              </w:rPr>
              <w:t xml:space="preserve"> МБОУ «Школа № 3»</w:t>
            </w:r>
          </w:p>
          <w:p w:rsidR="00893623" w:rsidRPr="00894FF8" w:rsidRDefault="00893623" w:rsidP="00E76CD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____________________С.А. Рогожкин</w:t>
            </w:r>
          </w:p>
          <w:p w:rsidR="00893623" w:rsidRPr="00894FF8" w:rsidRDefault="00893623" w:rsidP="00D05732">
            <w:pPr>
              <w:spacing w:before="0" w:beforeAutospacing="0" w:after="0" w:afterAutospacing="0"/>
              <w:ind w:left="-567" w:firstLine="426"/>
              <w:jc w:val="right"/>
              <w:rPr>
                <w:rFonts w:ascii="Times New Roman" w:eastAsia="Times New Roman" w:hAnsi="Times New Roman" w:cs="Times New Roman"/>
                <w:b/>
                <w:i/>
                <w:sz w:val="24"/>
                <w:szCs w:val="24"/>
                <w:lang w:val="ru-RU" w:eastAsia="ru-RU"/>
              </w:rPr>
            </w:pPr>
            <w:r w:rsidRPr="00D05732">
              <w:rPr>
                <w:rFonts w:ascii="Times New Roman" w:eastAsia="Times New Roman" w:hAnsi="Times New Roman" w:cs="Times New Roman"/>
                <w:color w:val="000000" w:themeColor="text1"/>
                <w:sz w:val="24"/>
                <w:szCs w:val="24"/>
                <w:lang w:val="ru-RU" w:eastAsia="ru-RU"/>
              </w:rPr>
              <w:t xml:space="preserve">приказ № </w:t>
            </w:r>
            <w:r w:rsidR="00D05732" w:rsidRPr="00D05732">
              <w:rPr>
                <w:rFonts w:ascii="Times New Roman" w:eastAsia="Times New Roman" w:hAnsi="Times New Roman" w:cs="Times New Roman"/>
                <w:color w:val="000000" w:themeColor="text1"/>
                <w:sz w:val="24"/>
                <w:szCs w:val="24"/>
                <w:lang w:val="ru-RU" w:eastAsia="ru-RU"/>
              </w:rPr>
              <w:t>179-од от 28</w:t>
            </w:r>
            <w:r w:rsidRPr="00D05732">
              <w:rPr>
                <w:rFonts w:ascii="Times New Roman" w:eastAsia="Times New Roman" w:hAnsi="Times New Roman" w:cs="Times New Roman"/>
                <w:color w:val="000000" w:themeColor="text1"/>
                <w:sz w:val="24"/>
                <w:szCs w:val="24"/>
                <w:lang w:val="ru-RU" w:eastAsia="ru-RU"/>
              </w:rPr>
              <w:t xml:space="preserve">.08.2023 года  </w:t>
            </w:r>
          </w:p>
        </w:tc>
      </w:tr>
    </w:tbl>
    <w:p w:rsidR="00893623" w:rsidRPr="00894FF8" w:rsidRDefault="00893623" w:rsidP="00893623">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СОГЛАСОВАНО</w:t>
      </w:r>
    </w:p>
    <w:p w:rsidR="00893623" w:rsidRPr="00894FF8" w:rsidRDefault="00893623" w:rsidP="00893623">
      <w:pPr>
        <w:spacing w:before="0" w:beforeAutospacing="0" w:after="0" w:afterAutospacing="0"/>
        <w:ind w:left="-567" w:firstLine="426"/>
        <w:rPr>
          <w:rFonts w:ascii="Times New Roman" w:eastAsia="Times New Roman" w:hAnsi="Times New Roman" w:cs="Times New Roman"/>
          <w:b/>
          <w:i/>
          <w:sz w:val="24"/>
          <w:szCs w:val="24"/>
          <w:lang w:val="ru-RU" w:eastAsia="ru-RU"/>
        </w:rPr>
      </w:pPr>
      <w:r w:rsidRPr="00894FF8">
        <w:rPr>
          <w:rFonts w:ascii="Times New Roman" w:eastAsia="Times New Roman" w:hAnsi="Times New Roman" w:cs="Times New Roman"/>
          <w:sz w:val="24"/>
          <w:szCs w:val="24"/>
          <w:lang w:val="ru-RU" w:eastAsia="ru-RU"/>
        </w:rPr>
        <w:t>на заседании Педагогического Совета</w:t>
      </w:r>
    </w:p>
    <w:p w:rsidR="00893623" w:rsidRPr="00894FF8" w:rsidRDefault="00893623" w:rsidP="00893623">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МБОУ «Школа № 3»</w:t>
      </w:r>
    </w:p>
    <w:p w:rsidR="00893623" w:rsidRPr="00894FF8" w:rsidRDefault="00893623" w:rsidP="00893623">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протокол заседания № 1      </w:t>
      </w:r>
    </w:p>
    <w:p w:rsidR="00893623" w:rsidRPr="00894FF8" w:rsidRDefault="00893623" w:rsidP="00893623">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от «</w:t>
      </w:r>
      <w:r w:rsidR="00D05732">
        <w:rPr>
          <w:rFonts w:ascii="Times New Roman" w:eastAsia="Times New Roman" w:hAnsi="Times New Roman" w:cs="Times New Roman"/>
          <w:sz w:val="24"/>
          <w:szCs w:val="24"/>
          <w:u w:val="single"/>
          <w:lang w:val="ru-RU" w:eastAsia="ru-RU"/>
        </w:rPr>
        <w:t>28</w:t>
      </w:r>
      <w:r w:rsidRPr="00894FF8">
        <w:rPr>
          <w:rFonts w:ascii="Times New Roman" w:eastAsia="Times New Roman" w:hAnsi="Times New Roman" w:cs="Times New Roman"/>
          <w:sz w:val="24"/>
          <w:szCs w:val="24"/>
          <w:lang w:val="ru-RU" w:eastAsia="ru-RU"/>
        </w:rPr>
        <w:t xml:space="preserve">» </w:t>
      </w:r>
      <w:r w:rsidRPr="00894FF8">
        <w:rPr>
          <w:rFonts w:ascii="Times New Roman" w:eastAsia="Times New Roman" w:hAnsi="Times New Roman" w:cs="Times New Roman"/>
          <w:sz w:val="24"/>
          <w:szCs w:val="24"/>
          <w:u w:val="single"/>
          <w:lang w:val="ru-RU" w:eastAsia="ru-RU"/>
        </w:rPr>
        <w:t xml:space="preserve">августа </w:t>
      </w:r>
      <w:r w:rsidRPr="00894FF8">
        <w:rPr>
          <w:rFonts w:ascii="Times New Roman" w:eastAsia="Times New Roman" w:hAnsi="Times New Roman" w:cs="Times New Roman"/>
          <w:sz w:val="24"/>
          <w:szCs w:val="24"/>
          <w:lang w:val="ru-RU" w:eastAsia="ru-RU"/>
        </w:rPr>
        <w:t>2023 года</w:t>
      </w:r>
    </w:p>
    <w:p w:rsidR="00347B4D" w:rsidRPr="00893623" w:rsidRDefault="00347B4D">
      <w:pPr>
        <w:jc w:val="center"/>
        <w:rPr>
          <w:rFonts w:hAnsi="Times New Roman" w:cs="Times New Roman"/>
          <w:color w:val="000000"/>
          <w:sz w:val="24"/>
          <w:szCs w:val="24"/>
          <w:lang w:val="ru-RU"/>
        </w:rPr>
      </w:pPr>
    </w:p>
    <w:p w:rsidR="00347B4D" w:rsidRPr="00893623" w:rsidRDefault="00893623">
      <w:pPr>
        <w:jc w:val="center"/>
        <w:rPr>
          <w:rFonts w:hAnsi="Times New Roman" w:cs="Times New Roman"/>
          <w:color w:val="000000"/>
          <w:sz w:val="28"/>
          <w:szCs w:val="28"/>
          <w:lang w:val="ru-RU"/>
        </w:rPr>
      </w:pPr>
      <w:r w:rsidRPr="00893623">
        <w:rPr>
          <w:rFonts w:hAnsi="Times New Roman" w:cs="Times New Roman"/>
          <w:b/>
          <w:bCs/>
          <w:color w:val="000000"/>
          <w:sz w:val="28"/>
          <w:szCs w:val="28"/>
          <w:lang w:val="ru-RU"/>
        </w:rPr>
        <w:t>ПОРЯДОК</w:t>
      </w:r>
      <w:r w:rsidRPr="00893623">
        <w:rPr>
          <w:sz w:val="28"/>
          <w:szCs w:val="28"/>
          <w:lang w:val="ru-RU"/>
        </w:rPr>
        <w:br/>
      </w:r>
      <w:r w:rsidRPr="00893623">
        <w:rPr>
          <w:rFonts w:hAnsi="Times New Roman" w:cs="Times New Roman"/>
          <w:b/>
          <w:bCs/>
          <w:color w:val="000000"/>
          <w:sz w:val="28"/>
          <w:szCs w:val="28"/>
          <w:lang w:val="ru-RU"/>
        </w:rPr>
        <w:t>обучения по индивидуальному учебному плану,</w:t>
      </w:r>
      <w:r w:rsidRPr="00893623">
        <w:rPr>
          <w:sz w:val="28"/>
          <w:szCs w:val="28"/>
          <w:lang w:val="ru-RU"/>
        </w:rPr>
        <w:br/>
      </w:r>
      <w:r w:rsidRPr="00893623">
        <w:rPr>
          <w:rFonts w:hAnsi="Times New Roman" w:cs="Times New Roman"/>
          <w:b/>
          <w:bCs/>
          <w:color w:val="000000"/>
          <w:sz w:val="28"/>
          <w:szCs w:val="28"/>
          <w:lang w:val="ru-RU"/>
        </w:rPr>
        <w:t>в том числе при ускоренном обучении,</w:t>
      </w:r>
      <w:r w:rsidRPr="00893623">
        <w:rPr>
          <w:sz w:val="28"/>
          <w:szCs w:val="28"/>
          <w:lang w:val="ru-RU"/>
        </w:rPr>
        <w:br/>
      </w:r>
      <w:r w:rsidRPr="00893623">
        <w:rPr>
          <w:rFonts w:hAnsi="Times New Roman" w:cs="Times New Roman"/>
          <w:b/>
          <w:bCs/>
          <w:color w:val="000000"/>
          <w:sz w:val="28"/>
          <w:szCs w:val="28"/>
          <w:lang w:val="ru-RU"/>
        </w:rPr>
        <w:t>в МБОУ «Школа № 3 имени Синяка Федора Васильевича»</w:t>
      </w:r>
    </w:p>
    <w:p w:rsidR="00347B4D" w:rsidRDefault="00347B4D">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Default="00893623">
      <w:pPr>
        <w:jc w:val="center"/>
        <w:rPr>
          <w:rFonts w:hAnsi="Times New Roman" w:cs="Times New Roman"/>
          <w:color w:val="000000"/>
          <w:sz w:val="24"/>
          <w:szCs w:val="24"/>
          <w:lang w:val="ru-RU"/>
        </w:rPr>
      </w:pPr>
    </w:p>
    <w:p w:rsidR="00893623" w:rsidRPr="00893623" w:rsidRDefault="00893623">
      <w:pPr>
        <w:jc w:val="center"/>
        <w:rPr>
          <w:rFonts w:hAnsi="Times New Roman" w:cs="Times New Roman"/>
          <w:color w:val="000000"/>
          <w:sz w:val="24"/>
          <w:szCs w:val="24"/>
          <w:lang w:val="ru-RU"/>
        </w:rPr>
      </w:pP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lastRenderedPageBreak/>
        <w:t>1. ОБЩИЕ ПОЛОЖЕНИЯ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1.1. Настоящий</w:t>
      </w:r>
      <w:r>
        <w:rPr>
          <w:rFonts w:hAnsi="Times New Roman" w:cs="Times New Roman"/>
          <w:color w:val="000000"/>
          <w:sz w:val="24"/>
          <w:szCs w:val="24"/>
        </w:rPr>
        <w:t> </w:t>
      </w:r>
      <w:r w:rsidRPr="00893623">
        <w:rPr>
          <w:rFonts w:hAnsi="Times New Roman" w:cs="Times New Roman"/>
          <w:color w:val="000000"/>
          <w:sz w:val="24"/>
          <w:szCs w:val="24"/>
          <w:lang w:val="ru-RU"/>
        </w:rPr>
        <w:t>Порядок обучения</w:t>
      </w:r>
      <w:r>
        <w:rPr>
          <w:rFonts w:hAnsi="Times New Roman" w:cs="Times New Roman"/>
          <w:color w:val="000000"/>
          <w:sz w:val="24"/>
          <w:szCs w:val="24"/>
        </w:rPr>
        <w:t> </w:t>
      </w:r>
      <w:r w:rsidRPr="00893623">
        <w:rPr>
          <w:rFonts w:hAnsi="Times New Roman" w:cs="Times New Roman"/>
          <w:color w:val="000000"/>
          <w:sz w:val="24"/>
          <w:szCs w:val="24"/>
          <w:lang w:val="ru-RU"/>
        </w:rPr>
        <w:t>по индивидуальному учебному плану в МБОУ «</w:t>
      </w:r>
      <w:r>
        <w:rPr>
          <w:rFonts w:hAnsi="Times New Roman" w:cs="Times New Roman"/>
          <w:color w:val="000000"/>
          <w:sz w:val="24"/>
          <w:szCs w:val="24"/>
          <w:lang w:val="ru-RU"/>
        </w:rPr>
        <w:t>Школа № 3 имени Синяка Федора Васильевича</w:t>
      </w:r>
      <w:r w:rsidRPr="00893623">
        <w:rPr>
          <w:rFonts w:hAnsi="Times New Roman" w:cs="Times New Roman"/>
          <w:color w:val="000000"/>
          <w:sz w:val="24"/>
          <w:szCs w:val="24"/>
          <w:lang w:val="ru-RU"/>
        </w:rPr>
        <w:t>»</w:t>
      </w:r>
      <w:r>
        <w:rPr>
          <w:rFonts w:hAnsi="Times New Roman" w:cs="Times New Roman"/>
          <w:color w:val="000000"/>
          <w:sz w:val="24"/>
          <w:szCs w:val="24"/>
        </w:rPr>
        <w:t> </w:t>
      </w:r>
      <w:r w:rsidRPr="00893623">
        <w:rPr>
          <w:rFonts w:hAnsi="Times New Roman" w:cs="Times New Roman"/>
          <w:color w:val="000000"/>
          <w:sz w:val="24"/>
          <w:szCs w:val="24"/>
          <w:lang w:val="ru-RU"/>
        </w:rPr>
        <w:t>(далее – Порядок) разработан</w:t>
      </w:r>
      <w:r>
        <w:rPr>
          <w:rFonts w:hAnsi="Times New Roman" w:cs="Times New Roman"/>
          <w:color w:val="000000"/>
          <w:sz w:val="24"/>
          <w:szCs w:val="24"/>
        </w:rPr>
        <w:t> </w:t>
      </w:r>
      <w:r w:rsidRPr="00893623">
        <w:rPr>
          <w:rFonts w:hAnsi="Times New Roman" w:cs="Times New Roman"/>
          <w:color w:val="000000"/>
          <w:sz w:val="24"/>
          <w:szCs w:val="24"/>
          <w:lang w:val="ru-RU"/>
        </w:rPr>
        <w:t>на основании:</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Федерального закона от 29.12.2012 № 273-ФЗ «Об образовании в Российской Федерации»;</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31.05.2021 № 286</w:t>
      </w:r>
      <w:r>
        <w:rPr>
          <w:rFonts w:hAnsi="Times New Roman" w:cs="Times New Roman"/>
          <w:color w:val="000000"/>
          <w:sz w:val="24"/>
          <w:szCs w:val="24"/>
        </w:rPr>
        <w:t> </w:t>
      </w:r>
      <w:r w:rsidRPr="00893623">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Минобрнауки</w:t>
      </w:r>
      <w:proofErr w:type="spellEnd"/>
      <w:r w:rsidRPr="00893623">
        <w:rPr>
          <w:rFonts w:hAnsi="Times New Roman" w:cs="Times New Roman"/>
          <w:color w:val="000000"/>
          <w:sz w:val="24"/>
          <w:szCs w:val="24"/>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Минобрнауки</w:t>
      </w:r>
      <w:proofErr w:type="spellEnd"/>
      <w:r w:rsidRPr="00893623">
        <w:rPr>
          <w:rFonts w:hAnsi="Times New Roman" w:cs="Times New Roman"/>
          <w:color w:val="000000"/>
          <w:sz w:val="24"/>
          <w:szCs w:val="24"/>
          <w:lang w:val="ru-RU"/>
        </w:rPr>
        <w:t xml:space="preserve">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Минобрнауки</w:t>
      </w:r>
      <w:proofErr w:type="spellEnd"/>
      <w:r w:rsidRPr="00893623">
        <w:rPr>
          <w:rFonts w:hAnsi="Times New Roman" w:cs="Times New Roman"/>
          <w:color w:val="000000"/>
          <w:sz w:val="24"/>
          <w:szCs w:val="24"/>
          <w:lang w:val="ru-RU"/>
        </w:rPr>
        <w:t xml:space="preserve"> от 17.12.2010 № 1897 «Об утверждении федерального государственного образовательного стандарта основного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Минобрнауки</w:t>
      </w:r>
      <w:proofErr w:type="spellEnd"/>
      <w:r w:rsidRPr="00893623">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России от 18.05.2023 № 370 «Об утверждении федеральной образовательной программы основного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России от 18.05.2023 № 371 «Об утверждении федеральной образовательной программы среднего общего образования»;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347B4D" w:rsidRPr="00893623" w:rsidRDefault="00893623" w:rsidP="00893623">
      <w:pPr>
        <w:numPr>
          <w:ilvl w:val="0"/>
          <w:numId w:val="1"/>
        </w:numPr>
        <w:ind w:left="780" w:right="180"/>
        <w:contextualSpacing/>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приказа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347B4D" w:rsidRPr="00893623" w:rsidRDefault="00893623" w:rsidP="00893623">
      <w:pPr>
        <w:numPr>
          <w:ilvl w:val="0"/>
          <w:numId w:val="1"/>
        </w:numPr>
        <w:ind w:left="780" w:right="180"/>
        <w:jc w:val="both"/>
        <w:rPr>
          <w:rFonts w:hAnsi="Times New Roman" w:cs="Times New Roman"/>
          <w:color w:val="000000"/>
          <w:sz w:val="24"/>
          <w:szCs w:val="24"/>
          <w:lang w:val="ru-RU"/>
        </w:rPr>
      </w:pPr>
      <w:r w:rsidRPr="00893623">
        <w:rPr>
          <w:rFonts w:hAnsi="Times New Roman" w:cs="Times New Roman"/>
          <w:color w:val="000000"/>
          <w:sz w:val="24"/>
          <w:szCs w:val="24"/>
          <w:lang w:val="ru-RU"/>
        </w:rPr>
        <w:t>устава МБОУ «</w:t>
      </w:r>
      <w:proofErr w:type="spellStart"/>
      <w:r>
        <w:rPr>
          <w:rFonts w:hAnsi="Times New Roman" w:cs="Times New Roman"/>
          <w:color w:val="000000"/>
          <w:sz w:val="24"/>
          <w:szCs w:val="24"/>
          <w:lang w:val="ru-RU"/>
        </w:rPr>
        <w:t>Шкоал</w:t>
      </w:r>
      <w:proofErr w:type="spellEnd"/>
      <w:r>
        <w:rPr>
          <w:rFonts w:hAnsi="Times New Roman" w:cs="Times New Roman"/>
          <w:color w:val="000000"/>
          <w:sz w:val="24"/>
          <w:szCs w:val="24"/>
          <w:lang w:val="ru-RU"/>
        </w:rPr>
        <w:t xml:space="preserve"> № 3 имени Синяка Федора Васильевича</w:t>
      </w:r>
      <w:r w:rsidRPr="00893623">
        <w:rPr>
          <w:rFonts w:hAnsi="Times New Roman" w:cs="Times New Roman"/>
          <w:color w:val="000000"/>
          <w:sz w:val="24"/>
          <w:szCs w:val="24"/>
          <w:lang w:val="ru-RU"/>
        </w:rPr>
        <w:t>».</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w:t>
      </w:r>
      <w:proofErr w:type="gramStart"/>
      <w:r w:rsidRPr="00893623">
        <w:rPr>
          <w:rFonts w:hAnsi="Times New Roman" w:cs="Times New Roman"/>
          <w:color w:val="000000"/>
          <w:sz w:val="24"/>
          <w:szCs w:val="24"/>
          <w:lang w:val="ru-RU"/>
        </w:rPr>
        <w:t>образовательных потребностей</w:t>
      </w:r>
      <w:proofErr w:type="gramEnd"/>
      <w:r w:rsidRPr="00893623">
        <w:rPr>
          <w:rFonts w:hAnsi="Times New Roman" w:cs="Times New Roman"/>
          <w:color w:val="000000"/>
          <w:sz w:val="24"/>
          <w:szCs w:val="24"/>
          <w:lang w:val="ru-RU"/>
        </w:rPr>
        <w:t xml:space="preserve">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lastRenderedPageBreak/>
        <w:t>1.3. Обучение по индивидуальному учебному плану организуется по заявлению родителей (законных представителей) обучающегося или совершеннолетнего обучающегося: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1.3.1. Для обучающихся заочной и очно-заочной форм обучения.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1.3.2. Для обучающихся с высокой степенью усвоения образовательной программы в целях организации ускоренного обучения.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1.3.3. Для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1.3.4. 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1.3.5. Для 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1.3.6. По иным основаниям.</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1.4. Индивидуальный учебный план формируется в соответствии с требованиями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 а также положениями федеральных основных общеобразовательных программ.</w:t>
      </w: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t>2. ОРГАНИЗАЦИЯ ОБУЧЕНИЯ</w:t>
      </w:r>
      <w:r w:rsidRPr="00893623">
        <w:rPr>
          <w:lang w:val="ru-RU"/>
        </w:rPr>
        <w:br/>
      </w:r>
      <w:r w:rsidRPr="00893623">
        <w:rPr>
          <w:rFonts w:hAnsi="Times New Roman" w:cs="Times New Roman"/>
          <w:b/>
          <w:bCs/>
          <w:color w:val="000000"/>
          <w:sz w:val="24"/>
          <w:szCs w:val="24"/>
          <w:lang w:val="ru-RU"/>
        </w:rPr>
        <w:t>ПО ИНДИВИДУАЛЬНОМУ УЧЕБНОМУ ПЛАНУ</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2.1. Индивидуальный учебный план может быть предоставлен любому обучающемуся школы независимо от класса обучения.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lastRenderedPageBreak/>
        <w:t>К заявлению могут быть приложены психолого-медико-педагогические рекомендации по организации обучения ребенка.</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2.5. Заявления о переводе на обучение по индивидуальному учебному плану принимаются в течение текущего учебного года до 15 мая включительно.</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2.6. Перевод на обучение по индивидуальному учебному плану осуществляется приказом директора.</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2.7. Обучение по индивидуальному учебному плану ведется по расписанию занятий. 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2.8. Срок получения общего образования по индивидуальному учебному плану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утвержденному</w:t>
      </w:r>
      <w:r>
        <w:rPr>
          <w:rFonts w:hAnsi="Times New Roman" w:cs="Times New Roman"/>
          <w:color w:val="000000"/>
          <w:sz w:val="24"/>
          <w:szCs w:val="24"/>
        </w:rPr>
        <w:t> </w:t>
      </w:r>
      <w:r w:rsidRPr="00893623">
        <w:rPr>
          <w:rFonts w:hAnsi="Times New Roman" w:cs="Times New Roman"/>
          <w:color w:val="000000"/>
          <w:sz w:val="24"/>
          <w:szCs w:val="24"/>
          <w:lang w:val="ru-RU"/>
        </w:rPr>
        <w:t xml:space="preserve">приказом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31.05.2021 № 286, и ФГОС ООО, утвержденному</w:t>
      </w:r>
      <w:r>
        <w:rPr>
          <w:rFonts w:hAnsi="Times New Roman" w:cs="Times New Roman"/>
          <w:color w:val="000000"/>
          <w:sz w:val="24"/>
          <w:szCs w:val="24"/>
        </w:rPr>
        <w:t> </w:t>
      </w:r>
      <w:r w:rsidRPr="00893623">
        <w:rPr>
          <w:rFonts w:hAnsi="Times New Roman" w:cs="Times New Roman"/>
          <w:color w:val="000000"/>
          <w:sz w:val="24"/>
          <w:szCs w:val="24"/>
          <w:lang w:val="ru-RU"/>
        </w:rPr>
        <w:t xml:space="preserve">приказом </w:t>
      </w:r>
      <w:proofErr w:type="spellStart"/>
      <w:r w:rsidRPr="00893623">
        <w:rPr>
          <w:rFonts w:hAnsi="Times New Roman" w:cs="Times New Roman"/>
          <w:color w:val="000000"/>
          <w:sz w:val="24"/>
          <w:szCs w:val="24"/>
          <w:lang w:val="ru-RU"/>
        </w:rPr>
        <w:t>Минпросвещения</w:t>
      </w:r>
      <w:proofErr w:type="spellEnd"/>
      <w:r w:rsidRPr="00893623">
        <w:rPr>
          <w:rFonts w:hAnsi="Times New Roman" w:cs="Times New Roman"/>
          <w:color w:val="000000"/>
          <w:sz w:val="24"/>
          <w:szCs w:val="24"/>
          <w:lang w:val="ru-RU"/>
        </w:rPr>
        <w:t xml:space="preserve"> от 31.05.2021 № 287.</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2.9.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2.10.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2.11. Обучение по индивидуальному учебному плану на уровнях начального и основного общего образования сопровождается поддержкой </w:t>
      </w:r>
      <w:proofErr w:type="spellStart"/>
      <w:r w:rsidRPr="00893623">
        <w:rPr>
          <w:rFonts w:hAnsi="Times New Roman" w:cs="Times New Roman"/>
          <w:color w:val="000000"/>
          <w:sz w:val="24"/>
          <w:szCs w:val="24"/>
          <w:lang w:val="ru-RU"/>
        </w:rPr>
        <w:t>тьютора</w:t>
      </w:r>
      <w:proofErr w:type="spellEnd"/>
      <w:r w:rsidRPr="00893623">
        <w:rPr>
          <w:rFonts w:hAnsi="Times New Roman" w:cs="Times New Roman"/>
          <w:color w:val="000000"/>
          <w:sz w:val="24"/>
          <w:szCs w:val="24"/>
          <w:lang w:val="ru-RU"/>
        </w:rPr>
        <w:t>, на уровне среднего общего образования – классного руководителя.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Педагогический работник назначается на сопровождение индивидуального учебного плана приказом директора.</w:t>
      </w: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t>3. ПОРЯДОК РАЗРАБОТКИ ИНДИВИДУАЛЬНОГО УЧЕБНОГО ПЛАНА</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3.2.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lastRenderedPageBreak/>
        <w:t>3.3. Индивидуальный учебный план разрабатывается и утверждается не позднее 15 рабочих дней с даты принятия заявления об организации обучения по индивидуальному учебному плану, если иное не установлено настоящим Порядком.</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3.4. Индивидуальный учебный план формируется с учетом требований федерального государственного образовательного стандарта общего образования и федеральной образовательной программы соответствующего уровня, в том числе к перечню учебных предметов, обязательных для изучения.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3.5.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3.6.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3.7.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3.8.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t>4. ОСОБЕННОСТИ ОРГАНИЗАЦИИ УСКОРЕННОГО ОБУЧЕНИЯ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4.1. Ускоренное обучение осуществляется посредством:</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4.1.1. 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4.1.2. Изменения объема часов на изучение отдельных предметов.</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4.2. Ускоренное обучение возможно организовать для обучающихся, имеющих высокие образовательные способности и (или) уровень развития</w:t>
      </w:r>
      <w:r>
        <w:rPr>
          <w:rFonts w:hAnsi="Times New Roman" w:cs="Times New Roman"/>
          <w:color w:val="000000"/>
          <w:sz w:val="24"/>
          <w:szCs w:val="24"/>
        </w:rPr>
        <w:t> </w:t>
      </w:r>
      <w:r w:rsidRPr="00893623">
        <w:rPr>
          <w:rFonts w:hAnsi="Times New Roman" w:cs="Times New Roman"/>
          <w:color w:val="000000"/>
          <w:sz w:val="24"/>
          <w:szCs w:val="24"/>
          <w:lang w:val="ru-RU"/>
        </w:rPr>
        <w:t>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lastRenderedPageBreak/>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4.4. Прием на ускоренное обучение не допускается.</w:t>
      </w: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t>5. ПЕРЕВОД НА ИНДИВИДУАЛЬНЫЙ УЧЕБНЫЙ ПЛАН</w:t>
      </w:r>
      <w:r w:rsidRPr="00893623">
        <w:rPr>
          <w:lang w:val="ru-RU"/>
        </w:rPr>
        <w:br/>
      </w:r>
      <w:r w:rsidRPr="00893623">
        <w:rPr>
          <w:rFonts w:hAnsi="Times New Roman" w:cs="Times New Roman"/>
          <w:b/>
          <w:bCs/>
          <w:color w:val="000000"/>
          <w:sz w:val="24"/>
          <w:szCs w:val="24"/>
          <w:lang w:val="ru-RU"/>
        </w:rPr>
        <w:t>В СЛУЧАЕ ЗАЧЕТА РЕЗУЛЬТАТОВ ОБУЧАЮЩЕГОСЯ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5.1. Обучающийся, которому произведен зачет, переводится на обучение по индивидуальному учебному плану, в том числе на ускоренное обучение.</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5.2. Переход на обучение по индивидуальному учебному плану утверждается приказом директора после проведения зачета результатов.</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двух рабочих дней с даты издания приказа директора, указанного в пункте 5.2</w:t>
      </w:r>
      <w:r>
        <w:rPr>
          <w:rFonts w:hAnsi="Times New Roman" w:cs="Times New Roman"/>
          <w:color w:val="000000"/>
          <w:sz w:val="24"/>
          <w:szCs w:val="24"/>
        </w:rPr>
        <w:t> </w:t>
      </w:r>
      <w:r w:rsidRPr="00893623">
        <w:rPr>
          <w:rFonts w:hAnsi="Times New Roman" w:cs="Times New Roman"/>
          <w:color w:val="000000"/>
          <w:sz w:val="24"/>
          <w:szCs w:val="24"/>
          <w:lang w:val="ru-RU"/>
        </w:rPr>
        <w:t>Порядка.</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5.5.</w:t>
      </w:r>
      <w:r>
        <w:rPr>
          <w:rFonts w:hAnsi="Times New Roman" w:cs="Times New Roman"/>
          <w:color w:val="000000"/>
          <w:sz w:val="24"/>
          <w:szCs w:val="24"/>
        </w:rPr>
        <w:t> </w:t>
      </w:r>
      <w:r w:rsidRPr="00893623">
        <w:rPr>
          <w:rFonts w:hAnsi="Times New Roman" w:cs="Times New Roman"/>
          <w:color w:val="000000"/>
          <w:sz w:val="24"/>
          <w:szCs w:val="24"/>
          <w:lang w:val="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5.6.</w:t>
      </w:r>
      <w:r>
        <w:rPr>
          <w:rFonts w:hAnsi="Times New Roman" w:cs="Times New Roman"/>
          <w:color w:val="000000"/>
          <w:sz w:val="24"/>
          <w:szCs w:val="24"/>
        </w:rPr>
        <w:t> </w:t>
      </w:r>
      <w:r w:rsidRPr="00893623">
        <w:rPr>
          <w:rFonts w:hAnsi="Times New Roman" w:cs="Times New Roman"/>
          <w:color w:val="000000"/>
          <w:sz w:val="24"/>
          <w:szCs w:val="24"/>
          <w:lang w:val="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t>6. КОНТРОЛЬ ЗА ВЫПОЛНЕНИЕМ ИНДИВИДУАЛЬНОГО УЧЕБНОГО ПЛАНА</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 xml:space="preserve">6.1. Реализация индивидуальных учебных планов сопровождается поддержкой </w:t>
      </w:r>
      <w:proofErr w:type="spellStart"/>
      <w:r w:rsidRPr="00893623">
        <w:rPr>
          <w:rFonts w:hAnsi="Times New Roman" w:cs="Times New Roman"/>
          <w:color w:val="000000"/>
          <w:sz w:val="24"/>
          <w:szCs w:val="24"/>
          <w:lang w:val="ru-RU"/>
        </w:rPr>
        <w:t>тьютора</w:t>
      </w:r>
      <w:proofErr w:type="spellEnd"/>
      <w:r w:rsidRPr="00893623">
        <w:rPr>
          <w:rFonts w:hAnsi="Times New Roman" w:cs="Times New Roman"/>
          <w:color w:val="000000"/>
          <w:sz w:val="24"/>
          <w:szCs w:val="24"/>
          <w:lang w:val="ru-RU"/>
        </w:rPr>
        <w:t>, назначаемого директором.</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6.2.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6.3.</w:t>
      </w:r>
      <w:r>
        <w:rPr>
          <w:rFonts w:hAnsi="Times New Roman" w:cs="Times New Roman"/>
          <w:color w:val="000000"/>
          <w:sz w:val="24"/>
          <w:szCs w:val="24"/>
        </w:rPr>
        <w:t> </w:t>
      </w:r>
      <w:r w:rsidRPr="00893623">
        <w:rPr>
          <w:rFonts w:hAnsi="Times New Roman" w:cs="Times New Roman"/>
          <w:color w:val="000000"/>
          <w:sz w:val="24"/>
          <w:szCs w:val="24"/>
          <w:lang w:val="ru-RU"/>
        </w:rPr>
        <w:t>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lastRenderedPageBreak/>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6.4.</w:t>
      </w:r>
      <w:r>
        <w:rPr>
          <w:rFonts w:hAnsi="Times New Roman" w:cs="Times New Roman"/>
          <w:color w:val="000000"/>
          <w:sz w:val="24"/>
          <w:szCs w:val="24"/>
        </w:rPr>
        <w:t> </w:t>
      </w:r>
      <w:r w:rsidRPr="00893623">
        <w:rPr>
          <w:rFonts w:hAnsi="Times New Roman" w:cs="Times New Roman"/>
          <w:color w:val="000000"/>
          <w:sz w:val="24"/>
          <w:szCs w:val="24"/>
          <w:lang w:val="ru-RU"/>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6.5.</w:t>
      </w:r>
      <w:r>
        <w:rPr>
          <w:rFonts w:hAnsi="Times New Roman" w:cs="Times New Roman"/>
          <w:color w:val="000000"/>
          <w:sz w:val="24"/>
          <w:szCs w:val="24"/>
        </w:rPr>
        <w:t> </w:t>
      </w:r>
      <w:r w:rsidRPr="00893623">
        <w:rPr>
          <w:rFonts w:hAnsi="Times New Roman" w:cs="Times New Roman"/>
          <w:color w:val="000000"/>
          <w:sz w:val="24"/>
          <w:szCs w:val="24"/>
          <w:lang w:val="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347B4D" w:rsidRPr="00893623" w:rsidRDefault="00893623">
      <w:pPr>
        <w:jc w:val="center"/>
        <w:rPr>
          <w:rFonts w:hAnsi="Times New Roman" w:cs="Times New Roman"/>
          <w:color w:val="000000"/>
          <w:sz w:val="24"/>
          <w:szCs w:val="24"/>
          <w:lang w:val="ru-RU"/>
        </w:rPr>
      </w:pPr>
      <w:r w:rsidRPr="00893623">
        <w:rPr>
          <w:rFonts w:hAnsi="Times New Roman" w:cs="Times New Roman"/>
          <w:b/>
          <w:bCs/>
          <w:color w:val="000000"/>
          <w:sz w:val="24"/>
          <w:szCs w:val="24"/>
          <w:lang w:val="ru-RU"/>
        </w:rPr>
        <w:t>7. ФИНАНСОВОЕ ОБЕСПЕЧЕНИЕ</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rsidR="00347B4D" w:rsidRPr="00893623" w:rsidRDefault="00893623" w:rsidP="00893623">
      <w:pPr>
        <w:jc w:val="both"/>
        <w:rPr>
          <w:rFonts w:hAnsi="Times New Roman" w:cs="Times New Roman"/>
          <w:color w:val="000000"/>
          <w:sz w:val="24"/>
          <w:szCs w:val="24"/>
          <w:lang w:val="ru-RU"/>
        </w:rPr>
      </w:pPr>
      <w:r w:rsidRPr="00893623">
        <w:rPr>
          <w:rFonts w:hAnsi="Times New Roman" w:cs="Times New Roman"/>
          <w:color w:val="000000"/>
          <w:sz w:val="24"/>
          <w:szCs w:val="24"/>
          <w:lang w:val="ru-RU"/>
        </w:rPr>
        <w:t>7.2.</w:t>
      </w:r>
      <w:r>
        <w:rPr>
          <w:rFonts w:hAnsi="Times New Roman" w:cs="Times New Roman"/>
          <w:color w:val="000000"/>
          <w:sz w:val="24"/>
          <w:szCs w:val="24"/>
        </w:rPr>
        <w:t> </w:t>
      </w:r>
      <w:r w:rsidRPr="00893623">
        <w:rPr>
          <w:rFonts w:hAnsi="Times New Roman" w:cs="Times New Roman"/>
          <w:color w:val="000000"/>
          <w:sz w:val="24"/>
          <w:szCs w:val="24"/>
          <w:lang w:val="ru-RU"/>
        </w:rPr>
        <w:t>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sectPr w:rsidR="00347B4D" w:rsidRPr="0089362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91B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47B4D"/>
    <w:rsid w:val="003514A0"/>
    <w:rsid w:val="004F7E17"/>
    <w:rsid w:val="005A05CE"/>
    <w:rsid w:val="00653AF6"/>
    <w:rsid w:val="00893623"/>
    <w:rsid w:val="00B73A5A"/>
    <w:rsid w:val="00D05732"/>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963B"/>
  <w15:docId w15:val="{A4373FAB-A356-44AA-8211-0D33ADF9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893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ol_3@mail.ru" TargetMode="External"/><Relationship Id="rId5" Type="http://schemas.openxmlformats.org/officeDocument/2006/relationships/hyperlink" Target="http://school3.roov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3</cp:revision>
  <dcterms:created xsi:type="dcterms:W3CDTF">2023-07-31T07:17:00Z</dcterms:created>
  <dcterms:modified xsi:type="dcterms:W3CDTF">2023-09-13T06:02:00Z</dcterms:modified>
</cp:coreProperties>
</file>